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B209" w14:textId="3E4E5687" w:rsidR="0092424A" w:rsidRPr="0092424A" w:rsidRDefault="0092424A" w:rsidP="00242D24">
      <w:pPr>
        <w:pStyle w:val="Kop1"/>
        <w:rPr>
          <w:rFonts w:ascii="Calibri" w:hAnsi="Calibri" w:cs="Calibri"/>
          <w:b/>
          <w:bCs/>
          <w:color w:val="002060"/>
          <w:sz w:val="72"/>
          <w:szCs w:val="72"/>
        </w:rPr>
      </w:pPr>
      <w:bookmarkStart w:id="0" w:name="_Hlk92804465"/>
      <w:r w:rsidRPr="0092424A">
        <w:rPr>
          <w:rFonts w:ascii="Calibri" w:hAnsi="Calibri" w:cs="Calibri"/>
          <w:b/>
          <w:bCs/>
          <w:color w:val="002060"/>
          <w:sz w:val="72"/>
          <w:szCs w:val="72"/>
        </w:rPr>
        <w:t>Position paper</w:t>
      </w:r>
    </w:p>
    <w:p w14:paraId="5E5A519B" w14:textId="66846697" w:rsidR="0092424A" w:rsidRPr="0092424A" w:rsidRDefault="0092424A" w:rsidP="0092424A">
      <w:pPr>
        <w:rPr>
          <w:b/>
          <w:bCs/>
          <w:i/>
          <w:iCs/>
          <w:color w:val="002060"/>
          <w:sz w:val="72"/>
          <w:szCs w:val="72"/>
        </w:rPr>
      </w:pPr>
      <w:r w:rsidRPr="0092424A">
        <w:rPr>
          <w:b/>
          <w:bCs/>
          <w:i/>
          <w:iCs/>
          <w:color w:val="002060"/>
          <w:sz w:val="72"/>
          <w:szCs w:val="72"/>
        </w:rPr>
        <w:t>Samen Beslissen</w:t>
      </w:r>
    </w:p>
    <w:p w14:paraId="163A3A5E" w14:textId="77777777" w:rsidR="0092424A" w:rsidRDefault="0092424A">
      <w:pPr>
        <w:spacing w:after="0" w:line="240" w:lineRule="auto"/>
        <w:rPr>
          <w:rFonts w:asciiTheme="majorHAnsi" w:hAnsiTheme="majorHAnsi"/>
          <w:color w:val="auto"/>
        </w:rPr>
      </w:pPr>
    </w:p>
    <w:p w14:paraId="26EB8A63" w14:textId="77777777" w:rsidR="0092424A" w:rsidRDefault="0092424A">
      <w:pPr>
        <w:spacing w:after="0" w:line="240" w:lineRule="auto"/>
        <w:rPr>
          <w:rFonts w:asciiTheme="majorHAnsi" w:hAnsiTheme="majorHAnsi"/>
          <w:color w:val="auto"/>
        </w:rPr>
      </w:pPr>
    </w:p>
    <w:p w14:paraId="77289E7C" w14:textId="77777777" w:rsidR="0092424A" w:rsidRDefault="0092424A">
      <w:pPr>
        <w:spacing w:after="0" w:line="240" w:lineRule="auto"/>
        <w:rPr>
          <w:rFonts w:asciiTheme="majorHAnsi" w:hAnsiTheme="majorHAnsi"/>
          <w:color w:val="auto"/>
        </w:rPr>
      </w:pPr>
    </w:p>
    <w:p w14:paraId="0FA86112" w14:textId="77777777" w:rsidR="0092424A" w:rsidRDefault="0092424A">
      <w:pPr>
        <w:spacing w:after="0" w:line="240" w:lineRule="auto"/>
        <w:rPr>
          <w:rFonts w:asciiTheme="majorHAnsi" w:hAnsiTheme="majorHAnsi"/>
          <w:color w:val="auto"/>
        </w:rPr>
      </w:pPr>
    </w:p>
    <w:p w14:paraId="34F0873A" w14:textId="77777777" w:rsidR="0092424A" w:rsidRDefault="0092424A">
      <w:pPr>
        <w:spacing w:after="0" w:line="240" w:lineRule="auto"/>
        <w:rPr>
          <w:rFonts w:asciiTheme="majorHAnsi" w:hAnsiTheme="majorHAnsi"/>
          <w:color w:val="auto"/>
        </w:rPr>
      </w:pPr>
    </w:p>
    <w:p w14:paraId="7FF8B4DA" w14:textId="77777777" w:rsidR="0092424A" w:rsidRDefault="0092424A">
      <w:pPr>
        <w:spacing w:after="0" w:line="240" w:lineRule="auto"/>
        <w:rPr>
          <w:rFonts w:asciiTheme="majorHAnsi" w:hAnsiTheme="majorHAnsi"/>
          <w:color w:val="auto"/>
        </w:rPr>
      </w:pPr>
    </w:p>
    <w:p w14:paraId="22982C53" w14:textId="77777777" w:rsidR="0092424A" w:rsidRDefault="0092424A">
      <w:pPr>
        <w:spacing w:after="0" w:line="240" w:lineRule="auto"/>
        <w:rPr>
          <w:rFonts w:asciiTheme="majorHAnsi" w:hAnsiTheme="majorHAnsi"/>
          <w:color w:val="auto"/>
        </w:rPr>
      </w:pPr>
    </w:p>
    <w:p w14:paraId="076EC9A3" w14:textId="77777777" w:rsidR="0092424A" w:rsidRDefault="0092424A">
      <w:pPr>
        <w:spacing w:after="0" w:line="240" w:lineRule="auto"/>
        <w:rPr>
          <w:rFonts w:asciiTheme="majorHAnsi" w:hAnsiTheme="majorHAnsi"/>
          <w:color w:val="auto"/>
        </w:rPr>
      </w:pPr>
    </w:p>
    <w:p w14:paraId="122C4452" w14:textId="77777777" w:rsidR="0092424A" w:rsidRDefault="0092424A">
      <w:pPr>
        <w:spacing w:after="0" w:line="240" w:lineRule="auto"/>
        <w:rPr>
          <w:rFonts w:asciiTheme="majorHAnsi" w:hAnsiTheme="majorHAnsi"/>
          <w:color w:val="auto"/>
        </w:rPr>
      </w:pPr>
    </w:p>
    <w:p w14:paraId="5860875B" w14:textId="77777777" w:rsidR="0092424A" w:rsidRDefault="0092424A">
      <w:pPr>
        <w:spacing w:after="0" w:line="240" w:lineRule="auto"/>
        <w:rPr>
          <w:rFonts w:asciiTheme="majorHAnsi" w:hAnsiTheme="majorHAnsi"/>
          <w:color w:val="auto"/>
        </w:rPr>
      </w:pPr>
    </w:p>
    <w:p w14:paraId="448E3E80" w14:textId="77777777" w:rsidR="0092424A" w:rsidRDefault="0092424A">
      <w:pPr>
        <w:spacing w:after="0" w:line="240" w:lineRule="auto"/>
        <w:rPr>
          <w:rFonts w:asciiTheme="majorHAnsi" w:hAnsiTheme="majorHAnsi"/>
          <w:color w:val="auto"/>
        </w:rPr>
      </w:pPr>
    </w:p>
    <w:p w14:paraId="500B3528" w14:textId="77777777" w:rsidR="0092424A" w:rsidRDefault="0092424A">
      <w:pPr>
        <w:spacing w:after="0" w:line="240" w:lineRule="auto"/>
        <w:rPr>
          <w:rFonts w:asciiTheme="majorHAnsi" w:hAnsiTheme="majorHAnsi"/>
          <w:color w:val="auto"/>
        </w:rPr>
      </w:pPr>
    </w:p>
    <w:p w14:paraId="68279537" w14:textId="77777777" w:rsidR="0092424A" w:rsidRDefault="0092424A">
      <w:pPr>
        <w:spacing w:after="0" w:line="240" w:lineRule="auto"/>
        <w:rPr>
          <w:rFonts w:asciiTheme="majorHAnsi" w:hAnsiTheme="majorHAnsi"/>
          <w:color w:val="auto"/>
        </w:rPr>
      </w:pPr>
    </w:p>
    <w:p w14:paraId="408DC85B" w14:textId="77777777" w:rsidR="0092424A" w:rsidRDefault="0092424A">
      <w:pPr>
        <w:spacing w:after="0" w:line="240" w:lineRule="auto"/>
        <w:rPr>
          <w:rFonts w:asciiTheme="majorHAnsi" w:hAnsiTheme="majorHAnsi"/>
          <w:color w:val="auto"/>
        </w:rPr>
      </w:pPr>
    </w:p>
    <w:p w14:paraId="74926FD9" w14:textId="77777777" w:rsidR="0092424A" w:rsidRDefault="0092424A">
      <w:pPr>
        <w:spacing w:after="0" w:line="240" w:lineRule="auto"/>
        <w:rPr>
          <w:rFonts w:asciiTheme="majorHAnsi" w:hAnsiTheme="majorHAnsi"/>
          <w:color w:val="auto"/>
        </w:rPr>
      </w:pPr>
    </w:p>
    <w:p w14:paraId="2D2286F8" w14:textId="77777777" w:rsidR="0092424A" w:rsidRDefault="0092424A">
      <w:pPr>
        <w:spacing w:after="0" w:line="240" w:lineRule="auto"/>
        <w:rPr>
          <w:rFonts w:asciiTheme="majorHAnsi" w:hAnsiTheme="majorHAnsi"/>
          <w:color w:val="auto"/>
        </w:rPr>
      </w:pPr>
    </w:p>
    <w:p w14:paraId="5007CD4C" w14:textId="77777777" w:rsidR="0092424A" w:rsidRDefault="0092424A">
      <w:pPr>
        <w:spacing w:after="0" w:line="240" w:lineRule="auto"/>
        <w:rPr>
          <w:rFonts w:asciiTheme="majorHAnsi" w:hAnsiTheme="majorHAnsi"/>
          <w:color w:val="auto"/>
        </w:rPr>
      </w:pPr>
    </w:p>
    <w:p w14:paraId="1861C0B8" w14:textId="77777777" w:rsidR="0092424A" w:rsidRDefault="0092424A">
      <w:pPr>
        <w:spacing w:after="0" w:line="240" w:lineRule="auto"/>
        <w:rPr>
          <w:rFonts w:asciiTheme="majorHAnsi" w:hAnsiTheme="majorHAnsi"/>
          <w:color w:val="auto"/>
        </w:rPr>
      </w:pPr>
    </w:p>
    <w:p w14:paraId="0308A4AE" w14:textId="77777777" w:rsidR="0092424A" w:rsidRDefault="0092424A">
      <w:pPr>
        <w:spacing w:after="0" w:line="240" w:lineRule="auto"/>
        <w:rPr>
          <w:rFonts w:asciiTheme="majorHAnsi" w:hAnsiTheme="majorHAnsi"/>
          <w:color w:val="auto"/>
        </w:rPr>
      </w:pPr>
    </w:p>
    <w:p w14:paraId="5894E293" w14:textId="77777777" w:rsidR="0092424A" w:rsidRDefault="0092424A">
      <w:pPr>
        <w:spacing w:after="0" w:line="240" w:lineRule="auto"/>
        <w:rPr>
          <w:rFonts w:asciiTheme="majorHAnsi" w:hAnsiTheme="majorHAnsi"/>
          <w:color w:val="auto"/>
        </w:rPr>
      </w:pPr>
    </w:p>
    <w:p w14:paraId="3E1A5AD4" w14:textId="77777777" w:rsidR="0092424A" w:rsidRDefault="0092424A">
      <w:pPr>
        <w:spacing w:after="0" w:line="240" w:lineRule="auto"/>
        <w:rPr>
          <w:rFonts w:asciiTheme="majorHAnsi" w:hAnsiTheme="majorHAnsi"/>
          <w:color w:val="auto"/>
        </w:rPr>
      </w:pPr>
    </w:p>
    <w:p w14:paraId="75E5BFA5" w14:textId="77777777" w:rsidR="0092424A" w:rsidRDefault="0092424A">
      <w:pPr>
        <w:spacing w:after="0" w:line="240" w:lineRule="auto"/>
        <w:rPr>
          <w:rFonts w:asciiTheme="majorHAnsi" w:hAnsiTheme="majorHAnsi"/>
          <w:color w:val="auto"/>
        </w:rPr>
      </w:pPr>
    </w:p>
    <w:p w14:paraId="3DC3D47D" w14:textId="77777777" w:rsidR="0092424A" w:rsidRDefault="0092424A">
      <w:pPr>
        <w:spacing w:after="0" w:line="240" w:lineRule="auto"/>
        <w:rPr>
          <w:rFonts w:asciiTheme="majorHAnsi" w:hAnsiTheme="majorHAnsi"/>
          <w:color w:val="auto"/>
        </w:rPr>
      </w:pPr>
    </w:p>
    <w:p w14:paraId="61CDF69F" w14:textId="77777777" w:rsidR="0092424A" w:rsidRDefault="0092424A">
      <w:pPr>
        <w:spacing w:after="0" w:line="240" w:lineRule="auto"/>
        <w:rPr>
          <w:rFonts w:asciiTheme="majorHAnsi" w:hAnsiTheme="majorHAnsi"/>
          <w:color w:val="auto"/>
        </w:rPr>
      </w:pPr>
    </w:p>
    <w:p w14:paraId="4F61631F" w14:textId="77777777" w:rsidR="0092424A" w:rsidRDefault="0092424A">
      <w:pPr>
        <w:spacing w:after="0" w:line="240" w:lineRule="auto"/>
        <w:rPr>
          <w:rFonts w:asciiTheme="majorHAnsi" w:hAnsiTheme="majorHAnsi"/>
          <w:color w:val="auto"/>
        </w:rPr>
      </w:pPr>
    </w:p>
    <w:p w14:paraId="20C7EA20" w14:textId="77777777" w:rsidR="0092424A" w:rsidRDefault="0092424A">
      <w:pPr>
        <w:spacing w:after="0" w:line="240" w:lineRule="auto"/>
        <w:rPr>
          <w:rFonts w:asciiTheme="majorHAnsi" w:hAnsiTheme="majorHAnsi"/>
          <w:color w:val="auto"/>
        </w:rPr>
      </w:pPr>
    </w:p>
    <w:p w14:paraId="78EC7B57" w14:textId="77777777" w:rsidR="0092424A" w:rsidRDefault="0092424A">
      <w:pPr>
        <w:spacing w:after="0" w:line="240" w:lineRule="auto"/>
        <w:rPr>
          <w:rFonts w:asciiTheme="majorHAnsi" w:hAnsiTheme="majorHAnsi"/>
          <w:color w:val="auto"/>
        </w:rPr>
      </w:pPr>
    </w:p>
    <w:p w14:paraId="1D789A20" w14:textId="77777777" w:rsidR="0092424A" w:rsidRDefault="0092424A">
      <w:pPr>
        <w:spacing w:after="0" w:line="240" w:lineRule="auto"/>
        <w:rPr>
          <w:rFonts w:asciiTheme="majorHAnsi" w:hAnsiTheme="majorHAnsi"/>
          <w:color w:val="auto"/>
        </w:rPr>
      </w:pPr>
    </w:p>
    <w:p w14:paraId="1E944E01" w14:textId="77777777" w:rsidR="0092424A" w:rsidRDefault="0092424A">
      <w:pPr>
        <w:spacing w:after="0" w:line="240" w:lineRule="auto"/>
        <w:rPr>
          <w:rFonts w:asciiTheme="majorHAnsi" w:hAnsiTheme="majorHAnsi"/>
          <w:color w:val="auto"/>
        </w:rPr>
      </w:pPr>
    </w:p>
    <w:p w14:paraId="0CA453C9" w14:textId="77777777" w:rsidR="0092424A" w:rsidRDefault="0092424A">
      <w:pPr>
        <w:spacing w:after="0" w:line="240" w:lineRule="auto"/>
        <w:rPr>
          <w:rFonts w:asciiTheme="majorHAnsi" w:hAnsiTheme="majorHAnsi"/>
          <w:color w:val="auto"/>
        </w:rPr>
      </w:pPr>
    </w:p>
    <w:p w14:paraId="7FC77313" w14:textId="77777777" w:rsidR="0092424A" w:rsidRDefault="0092424A">
      <w:pPr>
        <w:spacing w:after="0" w:line="240" w:lineRule="auto"/>
        <w:rPr>
          <w:rFonts w:asciiTheme="majorHAnsi" w:hAnsiTheme="majorHAnsi"/>
          <w:color w:val="auto"/>
        </w:rPr>
      </w:pPr>
    </w:p>
    <w:p w14:paraId="27D9FC64" w14:textId="77777777" w:rsidR="0092424A" w:rsidRDefault="0092424A">
      <w:pPr>
        <w:spacing w:after="0" w:line="240" w:lineRule="auto"/>
        <w:rPr>
          <w:rFonts w:asciiTheme="majorHAnsi" w:hAnsiTheme="majorHAnsi"/>
          <w:color w:val="auto"/>
        </w:rPr>
      </w:pPr>
    </w:p>
    <w:p w14:paraId="513593AA" w14:textId="77777777" w:rsidR="0092424A" w:rsidRDefault="0092424A">
      <w:pPr>
        <w:spacing w:after="0" w:line="240" w:lineRule="auto"/>
        <w:rPr>
          <w:rFonts w:asciiTheme="majorHAnsi" w:hAnsiTheme="majorHAnsi"/>
          <w:color w:val="auto"/>
        </w:rPr>
      </w:pPr>
    </w:p>
    <w:p w14:paraId="29466B3C" w14:textId="77777777" w:rsidR="0092424A" w:rsidRDefault="0092424A">
      <w:pPr>
        <w:spacing w:after="0" w:line="240" w:lineRule="auto"/>
        <w:rPr>
          <w:rFonts w:asciiTheme="majorHAnsi" w:hAnsiTheme="majorHAnsi"/>
          <w:color w:val="auto"/>
        </w:rPr>
      </w:pPr>
    </w:p>
    <w:p w14:paraId="66DD8433" w14:textId="77777777" w:rsidR="0092424A" w:rsidRDefault="0092424A">
      <w:pPr>
        <w:spacing w:after="0" w:line="240" w:lineRule="auto"/>
        <w:rPr>
          <w:rFonts w:asciiTheme="majorHAnsi" w:hAnsiTheme="majorHAnsi"/>
          <w:color w:val="auto"/>
        </w:rPr>
      </w:pPr>
    </w:p>
    <w:p w14:paraId="4A55E724" w14:textId="77777777" w:rsidR="0092424A" w:rsidRDefault="0092424A">
      <w:pPr>
        <w:spacing w:after="0" w:line="240" w:lineRule="auto"/>
        <w:rPr>
          <w:rFonts w:asciiTheme="majorHAnsi" w:hAnsiTheme="majorHAnsi"/>
          <w:color w:val="auto"/>
        </w:rPr>
      </w:pPr>
    </w:p>
    <w:p w14:paraId="4B1B4A59" w14:textId="77777777" w:rsidR="0092424A" w:rsidRDefault="0092424A">
      <w:pPr>
        <w:spacing w:after="0" w:line="240" w:lineRule="auto"/>
        <w:rPr>
          <w:rFonts w:asciiTheme="majorHAnsi" w:hAnsiTheme="majorHAnsi"/>
          <w:color w:val="auto"/>
        </w:rPr>
      </w:pPr>
    </w:p>
    <w:p w14:paraId="2CBA1D28" w14:textId="77777777" w:rsidR="0092424A" w:rsidRDefault="0092424A">
      <w:pPr>
        <w:spacing w:after="0" w:line="240" w:lineRule="auto"/>
        <w:rPr>
          <w:rFonts w:asciiTheme="majorHAnsi" w:hAnsiTheme="majorHAnsi"/>
          <w:color w:val="auto"/>
        </w:rPr>
      </w:pPr>
    </w:p>
    <w:p w14:paraId="43345134" w14:textId="77777777" w:rsidR="0092424A" w:rsidRDefault="0092424A">
      <w:pPr>
        <w:spacing w:after="0" w:line="240" w:lineRule="auto"/>
        <w:rPr>
          <w:rFonts w:asciiTheme="majorHAnsi" w:hAnsiTheme="majorHAnsi"/>
          <w:color w:val="auto"/>
        </w:rPr>
      </w:pPr>
    </w:p>
    <w:p w14:paraId="51CD680A" w14:textId="77777777" w:rsidR="0092424A" w:rsidRDefault="0092424A">
      <w:pPr>
        <w:spacing w:after="0" w:line="240" w:lineRule="auto"/>
        <w:rPr>
          <w:rFonts w:asciiTheme="majorHAnsi" w:hAnsiTheme="majorHAnsi"/>
          <w:color w:val="auto"/>
        </w:rPr>
      </w:pPr>
    </w:p>
    <w:p w14:paraId="0B06D4B3" w14:textId="77777777" w:rsidR="0092424A" w:rsidRDefault="0092424A">
      <w:pPr>
        <w:spacing w:after="0" w:line="240" w:lineRule="auto"/>
        <w:rPr>
          <w:rFonts w:asciiTheme="majorHAnsi" w:hAnsiTheme="majorHAnsi"/>
          <w:color w:val="auto"/>
        </w:rPr>
      </w:pPr>
    </w:p>
    <w:p w14:paraId="340416C3" w14:textId="77777777" w:rsidR="0092424A" w:rsidRDefault="0092424A">
      <w:pPr>
        <w:spacing w:after="0" w:line="240" w:lineRule="auto"/>
        <w:rPr>
          <w:rFonts w:asciiTheme="majorHAnsi" w:hAnsiTheme="majorHAnsi"/>
          <w:color w:val="auto"/>
        </w:rPr>
      </w:pPr>
    </w:p>
    <w:p w14:paraId="7C6F41D0" w14:textId="77777777" w:rsidR="0092424A" w:rsidRDefault="0092424A">
      <w:pPr>
        <w:spacing w:after="0" w:line="240" w:lineRule="auto"/>
        <w:rPr>
          <w:rFonts w:asciiTheme="majorHAnsi" w:hAnsiTheme="majorHAnsi"/>
          <w:color w:val="auto"/>
        </w:rPr>
      </w:pPr>
    </w:p>
    <w:p w14:paraId="7FF3D3AD" w14:textId="77777777" w:rsidR="0092424A" w:rsidRPr="0092424A" w:rsidRDefault="0092424A">
      <w:pPr>
        <w:spacing w:after="0" w:line="240" w:lineRule="auto"/>
        <w:rPr>
          <w:color w:val="auto"/>
          <w:sz w:val="24"/>
          <w:szCs w:val="24"/>
        </w:rPr>
      </w:pPr>
      <w:r w:rsidRPr="0092424A">
        <w:rPr>
          <w:color w:val="auto"/>
          <w:sz w:val="24"/>
          <w:szCs w:val="24"/>
        </w:rPr>
        <w:t>Patiëntenadviesraad Radboudumc</w:t>
      </w:r>
    </w:p>
    <w:p w14:paraId="6EBA81AA" w14:textId="38DF929D" w:rsidR="0092424A" w:rsidRPr="0092424A" w:rsidRDefault="006D0BD5">
      <w:pPr>
        <w:spacing w:after="0" w:line="240" w:lineRule="auto"/>
        <w:rPr>
          <w:rFonts w:asciiTheme="majorHAnsi" w:hAnsiTheme="majorHAnsi"/>
          <w:color w:val="auto"/>
        </w:rPr>
      </w:pPr>
      <w:r>
        <w:rPr>
          <w:color w:val="auto"/>
          <w:sz w:val="24"/>
          <w:szCs w:val="24"/>
        </w:rPr>
        <w:t xml:space="preserve">Juni </w:t>
      </w:r>
      <w:r w:rsidR="0092424A" w:rsidRPr="0092424A">
        <w:rPr>
          <w:color w:val="auto"/>
          <w:sz w:val="24"/>
          <w:szCs w:val="24"/>
        </w:rPr>
        <w:t>2022</w:t>
      </w:r>
      <w:r w:rsidR="0092424A">
        <w:rPr>
          <w:rFonts w:asciiTheme="majorHAnsi" w:hAnsiTheme="majorHAnsi"/>
          <w:color w:val="auto"/>
        </w:rPr>
        <w:br w:type="page"/>
      </w:r>
    </w:p>
    <w:p w14:paraId="53ADE091" w14:textId="22D1AA56" w:rsidR="00A93542" w:rsidRPr="0092424A" w:rsidRDefault="00715FA3" w:rsidP="000045C8">
      <w:pPr>
        <w:spacing w:after="0"/>
        <w:rPr>
          <w:color w:val="002060"/>
          <w:sz w:val="28"/>
          <w:szCs w:val="28"/>
        </w:rPr>
      </w:pPr>
      <w:r w:rsidRPr="0092424A">
        <w:rPr>
          <w:b/>
          <w:bCs/>
          <w:color w:val="002060"/>
          <w:sz w:val="28"/>
          <w:szCs w:val="28"/>
        </w:rPr>
        <w:lastRenderedPageBreak/>
        <w:t>Inleiding</w:t>
      </w:r>
    </w:p>
    <w:p w14:paraId="19F1D70D" w14:textId="5546FBBA" w:rsidR="00BF7A3E" w:rsidRPr="0092424A" w:rsidRDefault="00256CC1" w:rsidP="000045C8">
      <w:pPr>
        <w:spacing w:after="0"/>
        <w:jc w:val="both"/>
        <w:rPr>
          <w:color w:val="auto"/>
        </w:rPr>
      </w:pPr>
      <w:r w:rsidRPr="0092424A">
        <w:rPr>
          <w:color w:val="auto"/>
        </w:rPr>
        <w:t xml:space="preserve">De </w:t>
      </w:r>
      <w:r w:rsidR="001E3CC3" w:rsidRPr="0092424A">
        <w:rPr>
          <w:color w:val="auto"/>
        </w:rPr>
        <w:t>Pati</w:t>
      </w:r>
      <w:r w:rsidR="0096033E" w:rsidRPr="0092424A">
        <w:rPr>
          <w:color w:val="auto"/>
        </w:rPr>
        <w:t>ë</w:t>
      </w:r>
      <w:r w:rsidR="001E3CC3" w:rsidRPr="0092424A">
        <w:rPr>
          <w:color w:val="auto"/>
        </w:rPr>
        <w:t>nten</w:t>
      </w:r>
      <w:r w:rsidR="00337A70" w:rsidRPr="0092424A">
        <w:rPr>
          <w:color w:val="auto"/>
        </w:rPr>
        <w:t>a</w:t>
      </w:r>
      <w:r w:rsidR="001E3CC3" w:rsidRPr="0092424A">
        <w:rPr>
          <w:color w:val="auto"/>
        </w:rPr>
        <w:t>dvies</w:t>
      </w:r>
      <w:r w:rsidR="00337A70" w:rsidRPr="0092424A">
        <w:rPr>
          <w:color w:val="auto"/>
        </w:rPr>
        <w:t>r</w:t>
      </w:r>
      <w:r w:rsidR="001E3CC3" w:rsidRPr="0092424A">
        <w:rPr>
          <w:color w:val="auto"/>
        </w:rPr>
        <w:t>aad</w:t>
      </w:r>
      <w:r w:rsidR="00C15EAE" w:rsidRPr="0092424A">
        <w:rPr>
          <w:color w:val="auto"/>
        </w:rPr>
        <w:t xml:space="preserve"> </w:t>
      </w:r>
      <w:r w:rsidR="001E3CC3" w:rsidRPr="0092424A">
        <w:rPr>
          <w:color w:val="auto"/>
        </w:rPr>
        <w:t>(</w:t>
      </w:r>
      <w:r w:rsidRPr="0092424A">
        <w:rPr>
          <w:color w:val="auto"/>
        </w:rPr>
        <w:t>PAR</w:t>
      </w:r>
      <w:r w:rsidR="001E3CC3" w:rsidRPr="0092424A">
        <w:rPr>
          <w:color w:val="auto"/>
        </w:rPr>
        <w:t xml:space="preserve">) </w:t>
      </w:r>
      <w:r w:rsidR="00793E3D" w:rsidRPr="0092424A">
        <w:rPr>
          <w:color w:val="auto"/>
        </w:rPr>
        <w:t>richt</w:t>
      </w:r>
      <w:r w:rsidR="00577B93" w:rsidRPr="0092424A">
        <w:rPr>
          <w:color w:val="auto"/>
        </w:rPr>
        <w:t xml:space="preserve"> zich</w:t>
      </w:r>
      <w:r w:rsidR="00793E3D" w:rsidRPr="0092424A">
        <w:rPr>
          <w:color w:val="auto"/>
        </w:rPr>
        <w:t xml:space="preserve"> in </w:t>
      </w:r>
      <w:r w:rsidR="00F211C8" w:rsidRPr="0092424A">
        <w:rPr>
          <w:color w:val="auto"/>
        </w:rPr>
        <w:t>dit document</w:t>
      </w:r>
      <w:r w:rsidR="00793E3D" w:rsidRPr="0092424A">
        <w:rPr>
          <w:color w:val="auto"/>
        </w:rPr>
        <w:t>,</w:t>
      </w:r>
      <w:r w:rsidRPr="0092424A">
        <w:rPr>
          <w:color w:val="auto"/>
        </w:rPr>
        <w:t xml:space="preserve"> </w:t>
      </w:r>
      <w:r w:rsidR="00F6731C" w:rsidRPr="0092424A">
        <w:rPr>
          <w:color w:val="auto"/>
        </w:rPr>
        <w:t>vanuit</w:t>
      </w:r>
      <w:r w:rsidR="00793E3D" w:rsidRPr="0092424A">
        <w:rPr>
          <w:color w:val="auto"/>
        </w:rPr>
        <w:t xml:space="preserve"> </w:t>
      </w:r>
      <w:r w:rsidR="00F6731C" w:rsidRPr="0092424A">
        <w:rPr>
          <w:color w:val="auto"/>
        </w:rPr>
        <w:t>pati</w:t>
      </w:r>
      <w:r w:rsidR="0096033E" w:rsidRPr="0092424A">
        <w:rPr>
          <w:color w:val="auto"/>
        </w:rPr>
        <w:t>ë</w:t>
      </w:r>
      <w:r w:rsidR="00F6731C" w:rsidRPr="0092424A">
        <w:rPr>
          <w:color w:val="auto"/>
        </w:rPr>
        <w:t>ntenperspectief</w:t>
      </w:r>
      <w:r w:rsidR="00793E3D" w:rsidRPr="0092424A">
        <w:rPr>
          <w:color w:val="auto"/>
        </w:rPr>
        <w:t xml:space="preserve">, </w:t>
      </w:r>
      <w:r w:rsidR="00577B93" w:rsidRPr="0092424A">
        <w:rPr>
          <w:color w:val="auto"/>
        </w:rPr>
        <w:t xml:space="preserve">op </w:t>
      </w:r>
      <w:r w:rsidR="000306D4" w:rsidRPr="0092424A">
        <w:rPr>
          <w:i/>
          <w:iCs/>
          <w:color w:val="auto"/>
        </w:rPr>
        <w:t xml:space="preserve">Samen Beslissen </w:t>
      </w:r>
      <w:r w:rsidR="00577B93" w:rsidRPr="0092424A">
        <w:rPr>
          <w:color w:val="auto"/>
        </w:rPr>
        <w:t>als onderdeel</w:t>
      </w:r>
      <w:r w:rsidR="009E6A61">
        <w:rPr>
          <w:color w:val="auto"/>
        </w:rPr>
        <w:t xml:space="preserve"> </w:t>
      </w:r>
      <w:r w:rsidR="00577B93" w:rsidRPr="0092424A">
        <w:rPr>
          <w:color w:val="auto"/>
        </w:rPr>
        <w:t xml:space="preserve"> van</w:t>
      </w:r>
      <w:r w:rsidRPr="0092424A">
        <w:rPr>
          <w:color w:val="auto"/>
        </w:rPr>
        <w:t xml:space="preserve"> persoonsgerichte zorg.</w:t>
      </w:r>
      <w:r w:rsidR="00153686" w:rsidRPr="00153686">
        <w:rPr>
          <w:rStyle w:val="Voetnootmarkering"/>
          <w:color w:val="auto"/>
        </w:rPr>
        <w:t xml:space="preserve"> </w:t>
      </w:r>
      <w:r w:rsidR="00153686" w:rsidRPr="0092424A">
        <w:rPr>
          <w:rStyle w:val="Voetnootmarkering"/>
          <w:color w:val="auto"/>
        </w:rPr>
        <w:footnoteReference w:id="1"/>
      </w:r>
      <w:r w:rsidRPr="0092424A">
        <w:rPr>
          <w:color w:val="auto"/>
        </w:rPr>
        <w:t xml:space="preserve"> </w:t>
      </w:r>
      <w:r w:rsidR="00B70E3B" w:rsidRPr="0092424A">
        <w:rPr>
          <w:color w:val="auto"/>
        </w:rPr>
        <w:t>D</w:t>
      </w:r>
      <w:r w:rsidR="00F211C8" w:rsidRPr="0092424A">
        <w:rPr>
          <w:color w:val="auto"/>
        </w:rPr>
        <w:t xml:space="preserve">e PAR </w:t>
      </w:r>
      <w:r w:rsidR="00777D41" w:rsidRPr="0092424A">
        <w:rPr>
          <w:color w:val="auto"/>
        </w:rPr>
        <w:t xml:space="preserve">verwacht dat </w:t>
      </w:r>
      <w:r w:rsidR="00BF7A3E" w:rsidRPr="0092424A">
        <w:rPr>
          <w:color w:val="auto"/>
        </w:rPr>
        <w:t xml:space="preserve">doorontwikkeling </w:t>
      </w:r>
      <w:r w:rsidR="00F211C8" w:rsidRPr="0092424A">
        <w:rPr>
          <w:color w:val="auto"/>
        </w:rPr>
        <w:t xml:space="preserve">van </w:t>
      </w:r>
      <w:r w:rsidR="00F211C8" w:rsidRPr="0092424A">
        <w:rPr>
          <w:i/>
          <w:iCs/>
          <w:color w:val="auto"/>
        </w:rPr>
        <w:t>Samen Beslisse</w:t>
      </w:r>
      <w:r w:rsidR="00337A70" w:rsidRPr="0092424A">
        <w:rPr>
          <w:i/>
          <w:iCs/>
          <w:color w:val="auto"/>
        </w:rPr>
        <w:t xml:space="preserve">n </w:t>
      </w:r>
      <w:r w:rsidR="00711553" w:rsidRPr="0092424A">
        <w:rPr>
          <w:color w:val="auto"/>
        </w:rPr>
        <w:t>in</w:t>
      </w:r>
      <w:r w:rsidR="00BF7A3E" w:rsidRPr="0092424A">
        <w:rPr>
          <w:color w:val="auto"/>
        </w:rPr>
        <w:t xml:space="preserve"> </w:t>
      </w:r>
      <w:r w:rsidR="00793E3D" w:rsidRPr="0092424A">
        <w:rPr>
          <w:color w:val="auto"/>
        </w:rPr>
        <w:t>het</w:t>
      </w:r>
      <w:r w:rsidR="00BF7A3E" w:rsidRPr="0092424A">
        <w:rPr>
          <w:color w:val="auto"/>
        </w:rPr>
        <w:t xml:space="preserve"> Radboudumc</w:t>
      </w:r>
      <w:r w:rsidR="00777D41" w:rsidRPr="0092424A">
        <w:rPr>
          <w:color w:val="auto"/>
        </w:rPr>
        <w:t xml:space="preserve"> gaat plaatsvinden.</w:t>
      </w:r>
      <w:r w:rsidR="00FF6791" w:rsidRPr="0092424A">
        <w:rPr>
          <w:color w:val="auto"/>
        </w:rPr>
        <w:t xml:space="preserve"> </w:t>
      </w:r>
      <w:r w:rsidR="00FF6791" w:rsidRPr="0092424A">
        <w:rPr>
          <w:i/>
          <w:iCs/>
          <w:color w:val="auto"/>
        </w:rPr>
        <w:t>Samen Beslissen</w:t>
      </w:r>
      <w:r w:rsidR="00FF6791" w:rsidRPr="0092424A">
        <w:rPr>
          <w:color w:val="auto"/>
        </w:rPr>
        <w:t xml:space="preserve"> is immers een belangrijke bepaling in de Wet op de geneeskundige behandelovereenkomst (</w:t>
      </w:r>
      <w:r w:rsidR="006270F1" w:rsidRPr="0092424A">
        <w:rPr>
          <w:color w:val="auto"/>
        </w:rPr>
        <w:t xml:space="preserve">art. </w:t>
      </w:r>
      <w:r w:rsidR="003B29BE" w:rsidRPr="0092424A">
        <w:rPr>
          <w:color w:val="auto"/>
        </w:rPr>
        <w:t>7:</w:t>
      </w:r>
      <w:r w:rsidR="006270F1" w:rsidRPr="0092424A">
        <w:rPr>
          <w:color w:val="auto"/>
        </w:rPr>
        <w:t xml:space="preserve">448 </w:t>
      </w:r>
      <w:r w:rsidR="003B29BE" w:rsidRPr="0092424A">
        <w:rPr>
          <w:color w:val="auto"/>
        </w:rPr>
        <w:t>Burgerlijk Wetboek</w:t>
      </w:r>
      <w:r w:rsidR="000D4C5A" w:rsidRPr="0092424A">
        <w:rPr>
          <w:color w:val="auto"/>
        </w:rPr>
        <w:t>/</w:t>
      </w:r>
      <w:proofErr w:type="spellStart"/>
      <w:r w:rsidR="000D4C5A" w:rsidRPr="0092424A">
        <w:rPr>
          <w:color w:val="auto"/>
        </w:rPr>
        <w:t>Wgbo</w:t>
      </w:r>
      <w:proofErr w:type="spellEnd"/>
      <w:r w:rsidR="003B29BE" w:rsidRPr="0092424A">
        <w:rPr>
          <w:color w:val="auto"/>
        </w:rPr>
        <w:t>)</w:t>
      </w:r>
      <w:r w:rsidR="00D37CEB" w:rsidRPr="0092424A">
        <w:rPr>
          <w:color w:val="auto"/>
        </w:rPr>
        <w:t xml:space="preserve">. </w:t>
      </w:r>
      <w:r w:rsidR="000D4C5A" w:rsidRPr="0092424A">
        <w:rPr>
          <w:color w:val="auto"/>
        </w:rPr>
        <w:t>Per 1 januari 2020 is d</w:t>
      </w:r>
      <w:r w:rsidR="0078393E" w:rsidRPr="0092424A">
        <w:rPr>
          <w:color w:val="auto"/>
        </w:rPr>
        <w:t xml:space="preserve">e wet op dit punt uitgebreid </w:t>
      </w:r>
      <w:r w:rsidR="00FE7407" w:rsidRPr="0092424A">
        <w:rPr>
          <w:color w:val="auto"/>
        </w:rPr>
        <w:t>ter stimulering van de dialoog tussen de patiënt en de zorgverlener.</w:t>
      </w:r>
      <w:r w:rsidR="00FE7407" w:rsidRPr="0092424A">
        <w:rPr>
          <w:rStyle w:val="Voetnootmarkering"/>
          <w:color w:val="auto"/>
        </w:rPr>
        <w:footnoteReference w:id="2"/>
      </w:r>
    </w:p>
    <w:p w14:paraId="1F74B86E" w14:textId="5DF32E14" w:rsidR="005243BF" w:rsidRPr="0092424A" w:rsidRDefault="007444AF" w:rsidP="000045C8">
      <w:pPr>
        <w:spacing w:after="0"/>
        <w:jc w:val="both"/>
        <w:rPr>
          <w:color w:val="auto"/>
        </w:rPr>
      </w:pPr>
      <w:r w:rsidRPr="0092424A">
        <w:rPr>
          <w:color w:val="auto"/>
        </w:rPr>
        <w:t xml:space="preserve">De PAR </w:t>
      </w:r>
      <w:r w:rsidR="0087368D" w:rsidRPr="0092424A">
        <w:rPr>
          <w:color w:val="auto"/>
        </w:rPr>
        <w:t xml:space="preserve">juicht toe dat </w:t>
      </w:r>
      <w:r w:rsidR="0087368D" w:rsidRPr="0092424A">
        <w:rPr>
          <w:i/>
          <w:iCs/>
          <w:color w:val="auto"/>
        </w:rPr>
        <w:t xml:space="preserve">Samen Beslissen </w:t>
      </w:r>
      <w:r w:rsidR="0087368D" w:rsidRPr="0092424A">
        <w:rPr>
          <w:color w:val="auto"/>
        </w:rPr>
        <w:t xml:space="preserve">steeds meer gemeengoed wordt binnen de zorg én </w:t>
      </w:r>
      <w:r w:rsidRPr="0092424A">
        <w:rPr>
          <w:color w:val="auto"/>
        </w:rPr>
        <w:t xml:space="preserve">vindt het </w:t>
      </w:r>
      <w:r w:rsidR="00F211C8" w:rsidRPr="0092424A">
        <w:rPr>
          <w:color w:val="auto"/>
        </w:rPr>
        <w:t xml:space="preserve">belangrijk </w:t>
      </w:r>
      <w:r w:rsidR="00256CC1" w:rsidRPr="0092424A">
        <w:rPr>
          <w:color w:val="auto"/>
        </w:rPr>
        <w:t>dat</w:t>
      </w:r>
      <w:r w:rsidRPr="0092424A">
        <w:rPr>
          <w:color w:val="auto"/>
        </w:rPr>
        <w:t xml:space="preserve"> </w:t>
      </w:r>
      <w:r w:rsidR="00BF7A3E" w:rsidRPr="0092424A">
        <w:rPr>
          <w:i/>
          <w:iCs/>
          <w:color w:val="auto"/>
        </w:rPr>
        <w:t xml:space="preserve">Samen </w:t>
      </w:r>
      <w:r w:rsidR="00EB08A9" w:rsidRPr="0092424A">
        <w:rPr>
          <w:i/>
          <w:iCs/>
          <w:color w:val="auto"/>
        </w:rPr>
        <w:t>B</w:t>
      </w:r>
      <w:r w:rsidR="00BF7A3E" w:rsidRPr="0092424A">
        <w:rPr>
          <w:i/>
          <w:iCs/>
          <w:color w:val="auto"/>
        </w:rPr>
        <w:t>eslisse</w:t>
      </w:r>
      <w:r w:rsidR="00337A70" w:rsidRPr="0092424A">
        <w:rPr>
          <w:i/>
          <w:iCs/>
          <w:color w:val="auto"/>
        </w:rPr>
        <w:t xml:space="preserve">n </w:t>
      </w:r>
      <w:r w:rsidRPr="0092424A">
        <w:rPr>
          <w:color w:val="auto"/>
        </w:rPr>
        <w:t xml:space="preserve">in beleid </w:t>
      </w:r>
      <w:r w:rsidR="00711553" w:rsidRPr="0092424A">
        <w:rPr>
          <w:color w:val="auto"/>
        </w:rPr>
        <w:t>én uitvoering</w:t>
      </w:r>
      <w:r w:rsidRPr="0092424A">
        <w:rPr>
          <w:color w:val="auto"/>
        </w:rPr>
        <w:t xml:space="preserve"> wordt geborgd. </w:t>
      </w:r>
      <w:r w:rsidR="0033415D" w:rsidRPr="0092424A">
        <w:rPr>
          <w:color w:val="auto"/>
        </w:rPr>
        <w:t xml:space="preserve">Uit onderzoek </w:t>
      </w:r>
      <w:r w:rsidR="007908D3" w:rsidRPr="0092424A">
        <w:rPr>
          <w:color w:val="auto"/>
        </w:rPr>
        <w:t xml:space="preserve">binnen het consumentenpanel </w:t>
      </w:r>
      <w:r w:rsidR="0033415D" w:rsidRPr="0092424A">
        <w:rPr>
          <w:color w:val="auto"/>
        </w:rPr>
        <w:t xml:space="preserve">van het </w:t>
      </w:r>
      <w:proofErr w:type="spellStart"/>
      <w:r w:rsidR="0033415D" w:rsidRPr="0092424A">
        <w:rPr>
          <w:color w:val="auto"/>
        </w:rPr>
        <w:t>Nivel</w:t>
      </w:r>
      <w:proofErr w:type="spellEnd"/>
      <w:r w:rsidR="0033415D" w:rsidRPr="0092424A">
        <w:rPr>
          <w:color w:val="auto"/>
        </w:rPr>
        <w:t xml:space="preserve"> </w:t>
      </w:r>
      <w:r w:rsidR="00B6290C" w:rsidRPr="0092424A">
        <w:rPr>
          <w:color w:val="auto"/>
        </w:rPr>
        <w:t xml:space="preserve">blijkt </w:t>
      </w:r>
      <w:r w:rsidR="00567C5A" w:rsidRPr="0092424A">
        <w:rPr>
          <w:color w:val="auto"/>
        </w:rPr>
        <w:t xml:space="preserve">namelijk </w:t>
      </w:r>
      <w:r w:rsidR="00B6290C" w:rsidRPr="0092424A">
        <w:rPr>
          <w:color w:val="auto"/>
        </w:rPr>
        <w:t xml:space="preserve">dat patiënten de mate waarin zij </w:t>
      </w:r>
      <w:r w:rsidR="00B6290C" w:rsidRPr="0092424A">
        <w:rPr>
          <w:i/>
          <w:iCs/>
          <w:color w:val="auto"/>
        </w:rPr>
        <w:t>Samen Beslissen</w:t>
      </w:r>
      <w:r w:rsidR="000306D4" w:rsidRPr="0092424A">
        <w:rPr>
          <w:color w:val="auto"/>
        </w:rPr>
        <w:t xml:space="preserve"> </w:t>
      </w:r>
      <w:r w:rsidR="00B6290C" w:rsidRPr="0092424A">
        <w:rPr>
          <w:color w:val="auto"/>
        </w:rPr>
        <w:t xml:space="preserve">ervaren in de periode 2016-2021 niet is </w:t>
      </w:r>
      <w:r w:rsidR="007908D3" w:rsidRPr="0092424A">
        <w:rPr>
          <w:color w:val="auto"/>
        </w:rPr>
        <w:t>toegenomen</w:t>
      </w:r>
      <w:r w:rsidR="00B6290C" w:rsidRPr="0092424A">
        <w:rPr>
          <w:color w:val="auto"/>
        </w:rPr>
        <w:t>.</w:t>
      </w:r>
      <w:r w:rsidR="00153686" w:rsidRPr="0092424A">
        <w:rPr>
          <w:rStyle w:val="Voetnootmarkering"/>
          <w:color w:val="auto"/>
        </w:rPr>
        <w:footnoteReference w:id="3"/>
      </w:r>
      <w:r w:rsidR="00B6290C" w:rsidRPr="0092424A">
        <w:rPr>
          <w:color w:val="auto"/>
        </w:rPr>
        <w:t xml:space="preserve"> </w:t>
      </w:r>
      <w:r w:rsidR="00EB08A9" w:rsidRPr="0092424A">
        <w:rPr>
          <w:color w:val="auto"/>
        </w:rPr>
        <w:t xml:space="preserve">We willen </w:t>
      </w:r>
      <w:r w:rsidR="001B6000" w:rsidRPr="0092424A">
        <w:rPr>
          <w:color w:val="auto"/>
        </w:rPr>
        <w:t xml:space="preserve">hierover </w:t>
      </w:r>
      <w:r w:rsidR="00EB08A9" w:rsidRPr="0092424A">
        <w:rPr>
          <w:color w:val="auto"/>
        </w:rPr>
        <w:t>graag de dialoog aangaan in het ziekenhuis</w:t>
      </w:r>
      <w:r w:rsidR="001B6000" w:rsidRPr="0092424A">
        <w:rPr>
          <w:color w:val="auto"/>
        </w:rPr>
        <w:t>,</w:t>
      </w:r>
      <w:r w:rsidR="00EB08A9" w:rsidRPr="0092424A">
        <w:rPr>
          <w:color w:val="auto"/>
        </w:rPr>
        <w:t xml:space="preserve"> omdat we van mening zijn dat</w:t>
      </w:r>
      <w:r w:rsidR="001B6000" w:rsidRPr="0092424A">
        <w:rPr>
          <w:color w:val="auto"/>
        </w:rPr>
        <w:t xml:space="preserve"> </w:t>
      </w:r>
      <w:r w:rsidR="001B6000" w:rsidRPr="0092424A">
        <w:rPr>
          <w:i/>
          <w:iCs/>
          <w:color w:val="auto"/>
        </w:rPr>
        <w:t>Samen Beslissen</w:t>
      </w:r>
      <w:r w:rsidR="0087368D" w:rsidRPr="0092424A">
        <w:rPr>
          <w:i/>
          <w:iCs/>
          <w:color w:val="auto"/>
        </w:rPr>
        <w:t xml:space="preserve"> </w:t>
      </w:r>
      <w:r w:rsidR="00EB08A9" w:rsidRPr="0092424A">
        <w:rPr>
          <w:color w:val="auto"/>
        </w:rPr>
        <w:t xml:space="preserve">een </w:t>
      </w:r>
      <w:r w:rsidR="00674C99" w:rsidRPr="0092424A">
        <w:rPr>
          <w:color w:val="auto"/>
        </w:rPr>
        <w:t xml:space="preserve">essentieel </w:t>
      </w:r>
      <w:r w:rsidR="00577B93" w:rsidRPr="0092424A">
        <w:rPr>
          <w:color w:val="auto"/>
        </w:rPr>
        <w:t xml:space="preserve">gezamenlijk proces </w:t>
      </w:r>
      <w:r w:rsidR="00EB08A9" w:rsidRPr="0092424A">
        <w:rPr>
          <w:color w:val="auto"/>
        </w:rPr>
        <w:t xml:space="preserve">is </w:t>
      </w:r>
      <w:r w:rsidR="00577B93" w:rsidRPr="0092424A">
        <w:rPr>
          <w:color w:val="auto"/>
        </w:rPr>
        <w:t>van zorgverlene</w:t>
      </w:r>
      <w:r w:rsidR="00793E3D" w:rsidRPr="0092424A">
        <w:rPr>
          <w:color w:val="auto"/>
        </w:rPr>
        <w:t>rs</w:t>
      </w:r>
      <w:r w:rsidR="00153686">
        <w:rPr>
          <w:color w:val="auto"/>
        </w:rPr>
        <w:t xml:space="preserve"> </w:t>
      </w:r>
      <w:r w:rsidR="00793E3D" w:rsidRPr="0092424A">
        <w:rPr>
          <w:color w:val="auto"/>
        </w:rPr>
        <w:t>en</w:t>
      </w:r>
      <w:r w:rsidR="00577B93" w:rsidRPr="0092424A">
        <w:rPr>
          <w:color w:val="auto"/>
        </w:rPr>
        <w:t xml:space="preserve"> patiënt</w:t>
      </w:r>
      <w:r w:rsidR="00793E3D" w:rsidRPr="0092424A">
        <w:rPr>
          <w:color w:val="auto"/>
        </w:rPr>
        <w:t>en</w:t>
      </w:r>
      <w:r w:rsidR="009E6A61">
        <w:rPr>
          <w:color w:val="auto"/>
        </w:rPr>
        <w:t xml:space="preserve"> </w:t>
      </w:r>
      <w:r w:rsidR="00674C99" w:rsidRPr="0092424A">
        <w:rPr>
          <w:color w:val="auto"/>
        </w:rPr>
        <w:t xml:space="preserve">binnen de </w:t>
      </w:r>
      <w:r w:rsidR="00495AFE" w:rsidRPr="0092424A">
        <w:rPr>
          <w:color w:val="auto"/>
        </w:rPr>
        <w:t xml:space="preserve">gehele </w:t>
      </w:r>
      <w:r w:rsidR="00674C99" w:rsidRPr="0092424A">
        <w:rPr>
          <w:color w:val="auto"/>
        </w:rPr>
        <w:t>zorg</w:t>
      </w:r>
      <w:r w:rsidR="00495AFE" w:rsidRPr="0092424A">
        <w:rPr>
          <w:color w:val="auto"/>
        </w:rPr>
        <w:t>keten</w:t>
      </w:r>
      <w:r w:rsidR="00674C99" w:rsidRPr="0092424A">
        <w:rPr>
          <w:color w:val="auto"/>
        </w:rPr>
        <w:t>.</w:t>
      </w:r>
      <w:r w:rsidR="00153686" w:rsidRPr="0092424A">
        <w:rPr>
          <w:rStyle w:val="Voetnootmarkering"/>
          <w:color w:val="auto"/>
        </w:rPr>
        <w:footnoteReference w:id="4"/>
      </w:r>
      <w:r w:rsidR="00153686">
        <w:rPr>
          <w:color w:val="auto"/>
        </w:rPr>
        <w:t xml:space="preserve"> </w:t>
      </w:r>
    </w:p>
    <w:p w14:paraId="5A5605B0" w14:textId="27B4F54E" w:rsidR="00662E01" w:rsidRPr="0092424A" w:rsidRDefault="00662E01" w:rsidP="000045C8">
      <w:pPr>
        <w:spacing w:after="0"/>
        <w:jc w:val="both"/>
        <w:rPr>
          <w:color w:val="auto"/>
        </w:rPr>
      </w:pPr>
      <w:r w:rsidRPr="0092424A">
        <w:rPr>
          <w:bCs/>
          <w:color w:val="auto"/>
        </w:rPr>
        <w:t xml:space="preserve">De PAR heeft zich in deze materie verdiept door </w:t>
      </w:r>
      <w:r w:rsidR="006270F1" w:rsidRPr="0092424A">
        <w:rPr>
          <w:bCs/>
          <w:color w:val="auto"/>
        </w:rPr>
        <w:t xml:space="preserve">bestudering van de Wgbo, </w:t>
      </w:r>
      <w:r w:rsidR="00F211C8" w:rsidRPr="0092424A">
        <w:rPr>
          <w:bCs/>
          <w:color w:val="auto"/>
        </w:rPr>
        <w:t xml:space="preserve">te leren van bestaande initiatieven </w:t>
      </w:r>
      <w:r w:rsidRPr="0092424A">
        <w:rPr>
          <w:bCs/>
          <w:color w:val="auto"/>
        </w:rPr>
        <w:t>van onder meer het Radboudumc, het NFU, de Patiëntenfederatie</w:t>
      </w:r>
      <w:r w:rsidR="00F211C8" w:rsidRPr="0092424A">
        <w:rPr>
          <w:bCs/>
          <w:color w:val="auto"/>
        </w:rPr>
        <w:t xml:space="preserve"> Nederland</w:t>
      </w:r>
      <w:r w:rsidR="002C568D" w:rsidRPr="0092424A">
        <w:rPr>
          <w:bCs/>
          <w:color w:val="auto"/>
        </w:rPr>
        <w:t xml:space="preserve"> en</w:t>
      </w:r>
      <w:r w:rsidRPr="0092424A">
        <w:rPr>
          <w:bCs/>
          <w:color w:val="auto"/>
        </w:rPr>
        <w:t xml:space="preserve"> het ministerie van VWS. Daarnaast zijn inspirerende gesprekken gevoerd met een aantal </w:t>
      </w:r>
      <w:r w:rsidR="00F211C8" w:rsidRPr="0092424A">
        <w:rPr>
          <w:bCs/>
          <w:color w:val="auto"/>
        </w:rPr>
        <w:t>deskundigen</w:t>
      </w:r>
      <w:r w:rsidRPr="0092424A">
        <w:rPr>
          <w:bCs/>
          <w:color w:val="auto"/>
        </w:rPr>
        <w:t xml:space="preserve"> </w:t>
      </w:r>
      <w:r w:rsidR="00115845" w:rsidRPr="0092424A">
        <w:rPr>
          <w:bCs/>
          <w:color w:val="auto"/>
        </w:rPr>
        <w:t>binnen</w:t>
      </w:r>
      <w:r w:rsidRPr="0092424A">
        <w:rPr>
          <w:bCs/>
          <w:color w:val="auto"/>
        </w:rPr>
        <w:t xml:space="preserve"> het Radboudumc.</w:t>
      </w:r>
      <w:r w:rsidR="00153686" w:rsidRPr="00153686">
        <w:rPr>
          <w:rStyle w:val="Voetnootmarkering"/>
          <w:bCs/>
          <w:color w:val="auto"/>
        </w:rPr>
        <w:footnoteReference w:id="5"/>
      </w:r>
    </w:p>
    <w:p w14:paraId="1F08BC38" w14:textId="77777777" w:rsidR="00577B93" w:rsidRPr="006A4A54" w:rsidRDefault="00577B93" w:rsidP="000045C8">
      <w:pPr>
        <w:spacing w:after="0"/>
        <w:rPr>
          <w:rFonts w:asciiTheme="majorHAnsi" w:hAnsiTheme="majorHAnsi"/>
          <w:color w:val="auto"/>
        </w:rPr>
      </w:pPr>
    </w:p>
    <w:p w14:paraId="4C75E7A4" w14:textId="62D417AF" w:rsidR="00A93542" w:rsidRPr="0092424A" w:rsidRDefault="00715FA3" w:rsidP="000045C8">
      <w:pPr>
        <w:spacing w:after="0"/>
        <w:rPr>
          <w:b/>
          <w:bCs/>
          <w:color w:val="002060"/>
          <w:sz w:val="28"/>
          <w:szCs w:val="28"/>
        </w:rPr>
      </w:pPr>
      <w:r w:rsidRPr="0092424A">
        <w:rPr>
          <w:b/>
          <w:bCs/>
          <w:color w:val="002060"/>
          <w:sz w:val="28"/>
          <w:szCs w:val="28"/>
        </w:rPr>
        <w:t>Definitie/</w:t>
      </w:r>
      <w:r w:rsidR="00A45C23" w:rsidRPr="0092424A">
        <w:rPr>
          <w:b/>
          <w:bCs/>
          <w:color w:val="002060"/>
          <w:sz w:val="28"/>
          <w:szCs w:val="28"/>
        </w:rPr>
        <w:t>o</w:t>
      </w:r>
      <w:r w:rsidRPr="0092424A">
        <w:rPr>
          <w:b/>
          <w:bCs/>
          <w:color w:val="002060"/>
          <w:sz w:val="28"/>
          <w:szCs w:val="28"/>
        </w:rPr>
        <w:t>mschrijving </w:t>
      </w:r>
    </w:p>
    <w:p w14:paraId="5700C540" w14:textId="3747A285" w:rsidR="00907882" w:rsidRPr="0092424A" w:rsidRDefault="005243BF" w:rsidP="000045C8">
      <w:pPr>
        <w:spacing w:after="0"/>
        <w:jc w:val="both"/>
        <w:rPr>
          <w:i/>
          <w:iCs/>
          <w:color w:val="auto"/>
        </w:rPr>
      </w:pPr>
      <w:r w:rsidRPr="0092424A">
        <w:rPr>
          <w:color w:val="auto"/>
        </w:rPr>
        <w:t>We sluiten aan bij de definitie van het programma Uitkomstgerichte Zorg van het ministerie van VWS</w:t>
      </w:r>
      <w:r w:rsidR="00153686">
        <w:rPr>
          <w:color w:val="auto"/>
        </w:rPr>
        <w:t>:</w:t>
      </w:r>
      <w:r w:rsidRPr="0092424A">
        <w:rPr>
          <w:color w:val="auto"/>
        </w:rPr>
        <w:t xml:space="preserve"> </w:t>
      </w:r>
      <w:r w:rsidR="00567C5A" w:rsidRPr="0092424A">
        <w:rPr>
          <w:color w:val="auto"/>
        </w:rPr>
        <w:t>“</w:t>
      </w:r>
      <w:r w:rsidR="00907882" w:rsidRPr="0092424A">
        <w:rPr>
          <w:i/>
          <w:iCs/>
          <w:color w:val="auto"/>
        </w:rPr>
        <w:t>Samen Beslissen</w:t>
      </w:r>
      <w:r w:rsidRPr="0092424A">
        <w:rPr>
          <w:i/>
          <w:iCs/>
          <w:color w:val="auto"/>
        </w:rPr>
        <w:t xml:space="preserve"> </w:t>
      </w:r>
      <w:r w:rsidR="00907882" w:rsidRPr="0092424A">
        <w:rPr>
          <w:i/>
          <w:iCs/>
          <w:color w:val="auto"/>
        </w:rPr>
        <w:t>is geen eenmalige actie, maar een proces</w:t>
      </w:r>
      <w:r w:rsidR="00D14766" w:rsidRPr="0092424A">
        <w:rPr>
          <w:i/>
          <w:iCs/>
          <w:color w:val="auto"/>
        </w:rPr>
        <w:t xml:space="preserve">, waarin </w:t>
      </w:r>
      <w:r w:rsidR="00907882" w:rsidRPr="0092424A">
        <w:rPr>
          <w:i/>
          <w:iCs/>
          <w:color w:val="auto"/>
        </w:rPr>
        <w:t>zorgprofessional en patiënt samen bespreken welke behandeling of zorg het beste bij de patiënt past. Hierbij worden alle opties, voor- en nadelen, voorkeuren en omstandigheden van de patiënt meegenomen.</w:t>
      </w:r>
      <w:r w:rsidR="00D14766" w:rsidRPr="0092424A">
        <w:rPr>
          <w:i/>
          <w:iCs/>
          <w:color w:val="auto"/>
        </w:rPr>
        <w:t>”</w:t>
      </w:r>
      <w:r w:rsidR="00153686">
        <w:rPr>
          <w:i/>
          <w:iCs/>
          <w:color w:val="auto"/>
        </w:rPr>
        <w:t xml:space="preserve"> </w:t>
      </w:r>
      <w:r w:rsidR="00153686" w:rsidRPr="0092424A">
        <w:rPr>
          <w:rStyle w:val="Voetnootmarkering"/>
          <w:color w:val="auto"/>
        </w:rPr>
        <w:footnoteReference w:id="6"/>
      </w:r>
    </w:p>
    <w:p w14:paraId="6D3D1CDF" w14:textId="6D00C2F6" w:rsidR="005253EA" w:rsidRPr="000045C8" w:rsidRDefault="00B72CAD" w:rsidP="000045C8">
      <w:pPr>
        <w:spacing w:after="0"/>
        <w:jc w:val="both"/>
        <w:rPr>
          <w:color w:val="auto"/>
        </w:rPr>
      </w:pPr>
      <w:r w:rsidRPr="0092424A">
        <w:rPr>
          <w:color w:val="auto"/>
        </w:rPr>
        <w:t xml:space="preserve">Uit onderzoek van </w:t>
      </w:r>
      <w:r w:rsidR="007908D3" w:rsidRPr="0092424A">
        <w:rPr>
          <w:color w:val="auto"/>
        </w:rPr>
        <w:t xml:space="preserve">de </w:t>
      </w:r>
      <w:r w:rsidRPr="0092424A">
        <w:rPr>
          <w:color w:val="auto"/>
        </w:rPr>
        <w:t xml:space="preserve">Patiëntenfederatie </w:t>
      </w:r>
      <w:r w:rsidR="005253EA" w:rsidRPr="0092424A">
        <w:rPr>
          <w:color w:val="auto"/>
        </w:rPr>
        <w:t xml:space="preserve">Nederland </w:t>
      </w:r>
      <w:r w:rsidRPr="0092424A">
        <w:rPr>
          <w:color w:val="auto"/>
        </w:rPr>
        <w:t xml:space="preserve">blijkt dat </w:t>
      </w:r>
      <w:r w:rsidR="00242D24" w:rsidRPr="0092424A">
        <w:rPr>
          <w:color w:val="auto"/>
        </w:rPr>
        <w:t xml:space="preserve">een overgrote meerderheid van de </w:t>
      </w:r>
      <w:r w:rsidRPr="0092424A">
        <w:rPr>
          <w:color w:val="auto"/>
        </w:rPr>
        <w:t>patiënten positief staa</w:t>
      </w:r>
      <w:r w:rsidR="00115845" w:rsidRPr="0092424A">
        <w:rPr>
          <w:color w:val="auto"/>
        </w:rPr>
        <w:t>t</w:t>
      </w:r>
      <w:r w:rsidRPr="0092424A">
        <w:rPr>
          <w:color w:val="auto"/>
        </w:rPr>
        <w:t xml:space="preserve"> tegenover </w:t>
      </w:r>
      <w:r w:rsidRPr="0092424A">
        <w:rPr>
          <w:i/>
          <w:iCs/>
          <w:color w:val="auto"/>
        </w:rPr>
        <w:t>Samen Beslissen</w:t>
      </w:r>
      <w:r w:rsidRPr="0092424A">
        <w:rPr>
          <w:color w:val="auto"/>
        </w:rPr>
        <w:t>.</w:t>
      </w:r>
      <w:r w:rsidR="00153686" w:rsidRPr="0092424A">
        <w:rPr>
          <w:rStyle w:val="Voetnootmarkering"/>
          <w:color w:val="auto"/>
        </w:rPr>
        <w:footnoteReference w:id="7"/>
      </w:r>
      <w:r w:rsidR="00153686">
        <w:rPr>
          <w:color w:val="auto"/>
        </w:rPr>
        <w:t xml:space="preserve"> </w:t>
      </w:r>
      <w:r w:rsidRPr="0092424A">
        <w:rPr>
          <w:color w:val="auto"/>
        </w:rPr>
        <w:t>Op de vraag waarom mensen graag</w:t>
      </w:r>
      <w:r w:rsidRPr="006A4A54">
        <w:rPr>
          <w:rFonts w:asciiTheme="majorHAnsi" w:hAnsiTheme="majorHAnsi"/>
          <w:color w:val="auto"/>
        </w:rPr>
        <w:t xml:space="preserve"> </w:t>
      </w:r>
      <w:r w:rsidRPr="0092424A">
        <w:rPr>
          <w:color w:val="auto"/>
        </w:rPr>
        <w:t>samen willen beslissen</w:t>
      </w:r>
      <w:r w:rsidR="005023DD" w:rsidRPr="0092424A">
        <w:rPr>
          <w:color w:val="auto"/>
        </w:rPr>
        <w:t>,</w:t>
      </w:r>
      <w:r w:rsidRPr="0092424A">
        <w:rPr>
          <w:color w:val="auto"/>
        </w:rPr>
        <w:t xml:space="preserve"> ge</w:t>
      </w:r>
      <w:r w:rsidR="005253EA" w:rsidRPr="0092424A">
        <w:rPr>
          <w:color w:val="auto"/>
        </w:rPr>
        <w:t xml:space="preserve">ven velen aan dat het om hun eigen </w:t>
      </w:r>
      <w:r w:rsidRPr="0092424A">
        <w:rPr>
          <w:color w:val="auto"/>
        </w:rPr>
        <w:t>lijf en leven gaat, dat het de mogelijkheid</w:t>
      </w:r>
      <w:r w:rsidRPr="006A4A54">
        <w:rPr>
          <w:rFonts w:asciiTheme="majorHAnsi" w:hAnsiTheme="majorHAnsi"/>
          <w:color w:val="auto"/>
        </w:rPr>
        <w:t xml:space="preserve"> </w:t>
      </w:r>
      <w:r w:rsidRPr="0092424A">
        <w:rPr>
          <w:color w:val="auto"/>
        </w:rPr>
        <w:t xml:space="preserve">geeft </w:t>
      </w:r>
      <w:r w:rsidRPr="000045C8">
        <w:rPr>
          <w:color w:val="auto"/>
        </w:rPr>
        <w:t>zorg/ondersteuning goed aan te laten sluiten bij de eigen situatie</w:t>
      </w:r>
      <w:r w:rsidR="005253EA" w:rsidRPr="000045C8">
        <w:rPr>
          <w:color w:val="auto"/>
        </w:rPr>
        <w:t>,</w:t>
      </w:r>
      <w:r w:rsidRPr="000045C8">
        <w:rPr>
          <w:color w:val="auto"/>
        </w:rPr>
        <w:t xml:space="preserve"> dat men dan meer gemotiveerd is om een behandeling te ondergaan </w:t>
      </w:r>
      <w:r w:rsidR="005253EA" w:rsidRPr="000045C8">
        <w:rPr>
          <w:color w:val="auto"/>
        </w:rPr>
        <w:t>e</w:t>
      </w:r>
      <w:r w:rsidRPr="000045C8">
        <w:rPr>
          <w:color w:val="auto"/>
        </w:rPr>
        <w:t>n omdat</w:t>
      </w:r>
      <w:r w:rsidR="005253EA" w:rsidRPr="000045C8">
        <w:rPr>
          <w:color w:val="auto"/>
        </w:rPr>
        <w:t xml:space="preserve"> zorgverleners en patiënten </w:t>
      </w:r>
      <w:r w:rsidRPr="000045C8">
        <w:rPr>
          <w:color w:val="auto"/>
        </w:rPr>
        <w:t>van elkaar kun</w:t>
      </w:r>
      <w:r w:rsidR="005253EA" w:rsidRPr="000045C8">
        <w:rPr>
          <w:color w:val="auto"/>
        </w:rPr>
        <w:t>nen</w:t>
      </w:r>
      <w:r w:rsidRPr="000045C8">
        <w:rPr>
          <w:color w:val="auto"/>
        </w:rPr>
        <w:t xml:space="preserve"> leren</w:t>
      </w:r>
      <w:r w:rsidR="005253EA" w:rsidRPr="000045C8">
        <w:rPr>
          <w:color w:val="auto"/>
        </w:rPr>
        <w:t>.</w:t>
      </w:r>
    </w:p>
    <w:p w14:paraId="58BDC36F" w14:textId="6FB27732" w:rsidR="00B72CAD" w:rsidRPr="0092424A" w:rsidRDefault="005253EA" w:rsidP="000045C8">
      <w:pPr>
        <w:spacing w:after="0"/>
        <w:jc w:val="both"/>
        <w:rPr>
          <w:color w:val="auto"/>
        </w:rPr>
      </w:pPr>
      <w:r w:rsidRPr="0092424A">
        <w:rPr>
          <w:color w:val="auto"/>
        </w:rPr>
        <w:t xml:space="preserve">De PAR is van mening dat </w:t>
      </w:r>
      <w:r w:rsidR="00B72CAD" w:rsidRPr="0092424A">
        <w:rPr>
          <w:i/>
          <w:iCs/>
          <w:color w:val="auto"/>
        </w:rPr>
        <w:t>Samen Beslissen</w:t>
      </w:r>
      <w:r w:rsidR="00567C5A" w:rsidRPr="0092424A">
        <w:rPr>
          <w:i/>
          <w:iCs/>
          <w:color w:val="auto"/>
        </w:rPr>
        <w:t xml:space="preserve"> </w:t>
      </w:r>
      <w:r w:rsidR="00B72CAD" w:rsidRPr="0092424A">
        <w:rPr>
          <w:color w:val="auto"/>
        </w:rPr>
        <w:t>leidt tot een hogere patiënt- én zorgverlenertevredenheid én leidt tot een betere kwaliteit van (na)zorg en kwaliteit van leven van patiënten en hun naasten.</w:t>
      </w:r>
    </w:p>
    <w:p w14:paraId="21E63704" w14:textId="77777777" w:rsidR="000045C8" w:rsidRDefault="000045C8" w:rsidP="000045C8">
      <w:pPr>
        <w:spacing w:after="0"/>
        <w:rPr>
          <w:b/>
          <w:color w:val="002060"/>
          <w:sz w:val="28"/>
          <w:szCs w:val="28"/>
        </w:rPr>
      </w:pPr>
    </w:p>
    <w:p w14:paraId="5F163BCA" w14:textId="77777777" w:rsidR="000045C8" w:rsidRDefault="000045C8" w:rsidP="000045C8">
      <w:pPr>
        <w:spacing w:after="0"/>
        <w:rPr>
          <w:b/>
          <w:color w:val="002060"/>
          <w:sz w:val="28"/>
          <w:szCs w:val="28"/>
        </w:rPr>
      </w:pPr>
    </w:p>
    <w:p w14:paraId="45229652" w14:textId="77777777" w:rsidR="00153686" w:rsidRDefault="00153686">
      <w:pPr>
        <w:spacing w:after="0" w:line="240" w:lineRule="auto"/>
        <w:rPr>
          <w:b/>
          <w:color w:val="002060"/>
          <w:sz w:val="28"/>
          <w:szCs w:val="28"/>
        </w:rPr>
      </w:pPr>
      <w:r>
        <w:rPr>
          <w:b/>
          <w:color w:val="002060"/>
          <w:sz w:val="28"/>
          <w:szCs w:val="28"/>
        </w:rPr>
        <w:br w:type="page"/>
      </w:r>
    </w:p>
    <w:p w14:paraId="5BC4E086" w14:textId="514452A0" w:rsidR="00B2428F" w:rsidRPr="0092424A" w:rsidRDefault="00B2428F" w:rsidP="000045C8">
      <w:pPr>
        <w:spacing w:after="0"/>
        <w:rPr>
          <w:b/>
          <w:color w:val="002060"/>
          <w:sz w:val="28"/>
          <w:szCs w:val="28"/>
        </w:rPr>
      </w:pPr>
      <w:r w:rsidRPr="0092424A">
        <w:rPr>
          <w:b/>
          <w:color w:val="002060"/>
          <w:sz w:val="28"/>
          <w:szCs w:val="28"/>
        </w:rPr>
        <w:lastRenderedPageBreak/>
        <w:t xml:space="preserve">Wat doet het </w:t>
      </w:r>
      <w:r w:rsidR="00A32D7B" w:rsidRPr="0092424A">
        <w:rPr>
          <w:b/>
          <w:color w:val="002060"/>
          <w:sz w:val="28"/>
          <w:szCs w:val="28"/>
        </w:rPr>
        <w:t>R</w:t>
      </w:r>
      <w:r w:rsidRPr="0092424A">
        <w:rPr>
          <w:b/>
          <w:color w:val="002060"/>
          <w:sz w:val="28"/>
          <w:szCs w:val="28"/>
        </w:rPr>
        <w:t>adboudumc</w:t>
      </w:r>
      <w:r w:rsidR="00A32D7B" w:rsidRPr="0092424A">
        <w:rPr>
          <w:b/>
          <w:color w:val="002060"/>
          <w:sz w:val="28"/>
          <w:szCs w:val="28"/>
        </w:rPr>
        <w:t>?</w:t>
      </w:r>
    </w:p>
    <w:p w14:paraId="580E2EBD" w14:textId="013761A5" w:rsidR="00A32D7B" w:rsidRPr="0092424A" w:rsidRDefault="00724FA9" w:rsidP="000045C8">
      <w:pPr>
        <w:spacing w:after="0"/>
        <w:jc w:val="both"/>
        <w:rPr>
          <w:b/>
          <w:color w:val="auto"/>
        </w:rPr>
      </w:pPr>
      <w:r w:rsidRPr="0092424A">
        <w:rPr>
          <w:bCs/>
          <w:color w:val="auto"/>
        </w:rPr>
        <w:t>Binnen het Radboudumc zijn er</w:t>
      </w:r>
      <w:r w:rsidR="005253EA" w:rsidRPr="0092424A">
        <w:rPr>
          <w:bCs/>
          <w:color w:val="auto"/>
        </w:rPr>
        <w:t xml:space="preserve"> </w:t>
      </w:r>
      <w:r w:rsidRPr="0092424A">
        <w:rPr>
          <w:bCs/>
          <w:color w:val="auto"/>
        </w:rPr>
        <w:t xml:space="preserve">tal van initiatieven met betrekking tot </w:t>
      </w:r>
      <w:r w:rsidRPr="0092424A">
        <w:rPr>
          <w:bCs/>
          <w:i/>
          <w:iCs/>
          <w:color w:val="auto"/>
        </w:rPr>
        <w:t xml:space="preserve">Samen </w:t>
      </w:r>
      <w:r w:rsidR="005253EA" w:rsidRPr="0092424A">
        <w:rPr>
          <w:bCs/>
          <w:i/>
          <w:iCs/>
          <w:color w:val="auto"/>
        </w:rPr>
        <w:t>B</w:t>
      </w:r>
      <w:r w:rsidRPr="0092424A">
        <w:rPr>
          <w:bCs/>
          <w:i/>
          <w:iCs/>
          <w:color w:val="auto"/>
        </w:rPr>
        <w:t>eslissen</w:t>
      </w:r>
      <w:r w:rsidRPr="0092424A">
        <w:rPr>
          <w:bCs/>
          <w:color w:val="auto"/>
        </w:rPr>
        <w:t>. Wij noemen bijvoorbeeld</w:t>
      </w:r>
      <w:r w:rsidR="00153686">
        <w:rPr>
          <w:bCs/>
          <w:color w:val="auto"/>
        </w:rPr>
        <w:t xml:space="preserve"> </w:t>
      </w:r>
      <w:r w:rsidR="00A6292A" w:rsidRPr="0092424A">
        <w:rPr>
          <w:bCs/>
          <w:i/>
          <w:iCs/>
          <w:color w:val="auto"/>
        </w:rPr>
        <w:t>Empower2decide</w:t>
      </w:r>
      <w:r w:rsidR="00A6292A" w:rsidRPr="0092424A">
        <w:rPr>
          <w:bCs/>
          <w:color w:val="auto"/>
        </w:rPr>
        <w:t xml:space="preserve">, </w:t>
      </w:r>
      <w:r w:rsidRPr="0092424A">
        <w:rPr>
          <w:bCs/>
          <w:color w:val="auto"/>
        </w:rPr>
        <w:t>het project dat gezamenlijke besluitvorming tussen huisartsen, specialisten en patiënten wil verbeteren</w:t>
      </w:r>
      <w:r w:rsidR="007F1D18" w:rsidRPr="0092424A">
        <w:rPr>
          <w:bCs/>
          <w:color w:val="auto"/>
        </w:rPr>
        <w:t>.</w:t>
      </w:r>
      <w:r w:rsidR="00167CF0" w:rsidRPr="0092424A">
        <w:rPr>
          <w:bCs/>
          <w:color w:val="auto"/>
        </w:rPr>
        <w:t xml:space="preserve"> Het project </w:t>
      </w:r>
      <w:r w:rsidR="00167CF0" w:rsidRPr="0092424A">
        <w:rPr>
          <w:bCs/>
          <w:i/>
          <w:iCs/>
          <w:color w:val="auto"/>
        </w:rPr>
        <w:t>CONtext</w:t>
      </w:r>
      <w:r w:rsidR="00167CF0" w:rsidRPr="0092424A">
        <w:rPr>
          <w:bCs/>
          <w:color w:val="auto"/>
        </w:rPr>
        <w:t xml:space="preserve"> verbetert de gezamenlijke besluitvorming bij de oncologische behandelopties. </w:t>
      </w:r>
      <w:r w:rsidR="007F1D18" w:rsidRPr="0092424A">
        <w:rPr>
          <w:bCs/>
          <w:color w:val="auto"/>
        </w:rPr>
        <w:t xml:space="preserve">Het Radboudumc informeert patiënten over </w:t>
      </w:r>
      <w:r w:rsidR="007F1D18" w:rsidRPr="0092424A">
        <w:rPr>
          <w:bCs/>
          <w:i/>
          <w:iCs/>
          <w:color w:val="auto"/>
        </w:rPr>
        <w:t>Samen Beslissen</w:t>
      </w:r>
      <w:r w:rsidR="007F1D18" w:rsidRPr="0092424A">
        <w:rPr>
          <w:bCs/>
          <w:color w:val="auto"/>
        </w:rPr>
        <w:t xml:space="preserve"> door middel van </w:t>
      </w:r>
      <w:proofErr w:type="spellStart"/>
      <w:r w:rsidR="002D2FEB" w:rsidRPr="0092424A">
        <w:rPr>
          <w:bCs/>
          <w:color w:val="auto"/>
        </w:rPr>
        <w:t>ondermeer</w:t>
      </w:r>
      <w:proofErr w:type="spellEnd"/>
      <w:r w:rsidR="007F1D18" w:rsidRPr="0092424A">
        <w:rPr>
          <w:bCs/>
          <w:color w:val="auto"/>
        </w:rPr>
        <w:t xml:space="preserve"> een toegankelijke</w:t>
      </w:r>
      <w:r w:rsidR="00413BCA" w:rsidRPr="0092424A">
        <w:rPr>
          <w:bCs/>
          <w:color w:val="auto"/>
        </w:rPr>
        <w:t xml:space="preserve"> </w:t>
      </w:r>
      <w:r w:rsidR="007F1D18" w:rsidRPr="0092424A">
        <w:rPr>
          <w:bCs/>
          <w:color w:val="auto"/>
        </w:rPr>
        <w:t xml:space="preserve">video op de </w:t>
      </w:r>
      <w:r w:rsidR="005253EA" w:rsidRPr="0092424A">
        <w:rPr>
          <w:bCs/>
          <w:color w:val="auto"/>
        </w:rPr>
        <w:t xml:space="preserve">eigen </w:t>
      </w:r>
      <w:r w:rsidR="007F1D18" w:rsidRPr="0092424A">
        <w:rPr>
          <w:bCs/>
          <w:color w:val="auto"/>
        </w:rPr>
        <w:t>website.</w:t>
      </w:r>
      <w:r w:rsidR="00153686" w:rsidRPr="00153686">
        <w:rPr>
          <w:rStyle w:val="Voetnootmarkering"/>
          <w:bCs/>
          <w:color w:val="auto"/>
        </w:rPr>
        <w:t xml:space="preserve"> </w:t>
      </w:r>
      <w:r w:rsidR="00153686" w:rsidRPr="0092424A">
        <w:rPr>
          <w:rStyle w:val="Voetnootmarkering"/>
          <w:bCs/>
          <w:color w:val="auto"/>
        </w:rPr>
        <w:footnoteReference w:id="8"/>
      </w:r>
      <w:r w:rsidR="007F1D18" w:rsidRPr="0092424A">
        <w:rPr>
          <w:bCs/>
          <w:color w:val="auto"/>
        </w:rPr>
        <w:t xml:space="preserve"> </w:t>
      </w:r>
      <w:r w:rsidR="00BC50F0" w:rsidRPr="0092424A">
        <w:rPr>
          <w:bCs/>
          <w:color w:val="auto"/>
        </w:rPr>
        <w:t>Daarnaast</w:t>
      </w:r>
      <w:r w:rsidR="007F1D18" w:rsidRPr="0092424A">
        <w:rPr>
          <w:bCs/>
          <w:color w:val="auto"/>
        </w:rPr>
        <w:t xml:space="preserve"> </w:t>
      </w:r>
      <w:r w:rsidR="00864707" w:rsidRPr="0092424A">
        <w:rPr>
          <w:bCs/>
          <w:color w:val="auto"/>
        </w:rPr>
        <w:t xml:space="preserve">heeft </w:t>
      </w:r>
      <w:r w:rsidR="00BC50F0" w:rsidRPr="0092424A">
        <w:rPr>
          <w:bCs/>
          <w:color w:val="auto"/>
        </w:rPr>
        <w:t xml:space="preserve">het Radboudumc </w:t>
      </w:r>
      <w:r w:rsidR="00864707" w:rsidRPr="0092424A">
        <w:rPr>
          <w:bCs/>
          <w:color w:val="auto"/>
        </w:rPr>
        <w:t xml:space="preserve">zich aangesloten bij de landelijke campagne </w:t>
      </w:r>
      <w:r w:rsidR="00864707" w:rsidRPr="0092424A">
        <w:rPr>
          <w:bCs/>
          <w:i/>
          <w:iCs/>
          <w:color w:val="auto"/>
        </w:rPr>
        <w:t xml:space="preserve">Samen </w:t>
      </w:r>
      <w:r w:rsidR="00BC50F0" w:rsidRPr="0092424A">
        <w:rPr>
          <w:bCs/>
          <w:i/>
          <w:iCs/>
          <w:color w:val="auto"/>
        </w:rPr>
        <w:t>B</w:t>
      </w:r>
      <w:r w:rsidR="00864707" w:rsidRPr="0092424A">
        <w:rPr>
          <w:bCs/>
          <w:i/>
          <w:iCs/>
          <w:color w:val="auto"/>
        </w:rPr>
        <w:t>eslissen</w:t>
      </w:r>
      <w:r w:rsidR="00567C5A" w:rsidRPr="0092424A">
        <w:rPr>
          <w:bCs/>
          <w:i/>
          <w:iCs/>
          <w:color w:val="auto"/>
        </w:rPr>
        <w:t xml:space="preserve"> </w:t>
      </w:r>
      <w:r w:rsidR="00864707" w:rsidRPr="0092424A">
        <w:rPr>
          <w:bCs/>
          <w:color w:val="auto"/>
        </w:rPr>
        <w:t xml:space="preserve">van </w:t>
      </w:r>
      <w:r w:rsidR="005032D1" w:rsidRPr="0092424A">
        <w:rPr>
          <w:bCs/>
          <w:color w:val="auto"/>
        </w:rPr>
        <w:t xml:space="preserve">de </w:t>
      </w:r>
      <w:proofErr w:type="spellStart"/>
      <w:r w:rsidR="00864707" w:rsidRPr="0092424A">
        <w:rPr>
          <w:bCs/>
          <w:color w:val="auto"/>
        </w:rPr>
        <w:t>Patiëntenfederatie</w:t>
      </w:r>
      <w:proofErr w:type="spellEnd"/>
      <w:r w:rsidR="00864707" w:rsidRPr="0092424A">
        <w:rPr>
          <w:bCs/>
          <w:color w:val="auto"/>
        </w:rPr>
        <w:t xml:space="preserve"> Nederland.</w:t>
      </w:r>
      <w:r w:rsidR="00F95A2C" w:rsidRPr="0092424A">
        <w:rPr>
          <w:bCs/>
          <w:color w:val="auto"/>
        </w:rPr>
        <w:t xml:space="preserve"> </w:t>
      </w:r>
      <w:r w:rsidR="00497EF4" w:rsidRPr="0092424A">
        <w:rPr>
          <w:bCs/>
          <w:color w:val="auto"/>
        </w:rPr>
        <w:t>I</w:t>
      </w:r>
      <w:r w:rsidR="007F1D18" w:rsidRPr="0092424A">
        <w:rPr>
          <w:bCs/>
          <w:color w:val="auto"/>
        </w:rPr>
        <w:t xml:space="preserve">n het kader van </w:t>
      </w:r>
      <w:r w:rsidR="007F1D18" w:rsidRPr="0092424A">
        <w:rPr>
          <w:bCs/>
          <w:i/>
          <w:iCs/>
          <w:color w:val="auto"/>
        </w:rPr>
        <w:t>Fit for the future</w:t>
      </w:r>
      <w:r w:rsidR="007F1D18" w:rsidRPr="0092424A">
        <w:rPr>
          <w:bCs/>
          <w:color w:val="auto"/>
        </w:rPr>
        <w:t xml:space="preserve"> is een </w:t>
      </w:r>
      <w:r w:rsidR="007F1D18" w:rsidRPr="0092424A">
        <w:rPr>
          <w:bCs/>
          <w:i/>
          <w:iCs/>
          <w:color w:val="auto"/>
        </w:rPr>
        <w:t>t</w:t>
      </w:r>
      <w:r w:rsidR="00A6292A" w:rsidRPr="0092424A">
        <w:rPr>
          <w:bCs/>
          <w:i/>
          <w:iCs/>
          <w:color w:val="auto"/>
        </w:rPr>
        <w:t>oolbox</w:t>
      </w:r>
      <w:r w:rsidR="00A6292A" w:rsidRPr="0092424A">
        <w:rPr>
          <w:bCs/>
          <w:color w:val="auto"/>
        </w:rPr>
        <w:t xml:space="preserve"> </w:t>
      </w:r>
      <w:r w:rsidR="007F1D18" w:rsidRPr="0092424A">
        <w:rPr>
          <w:bCs/>
          <w:i/>
          <w:iCs/>
          <w:color w:val="auto"/>
        </w:rPr>
        <w:t>Samen</w:t>
      </w:r>
      <w:r w:rsidR="00A6292A" w:rsidRPr="0092424A">
        <w:rPr>
          <w:bCs/>
          <w:i/>
          <w:iCs/>
          <w:color w:val="auto"/>
        </w:rPr>
        <w:t xml:space="preserve"> </w:t>
      </w:r>
      <w:r w:rsidR="007F1D18" w:rsidRPr="0092424A">
        <w:rPr>
          <w:bCs/>
          <w:i/>
          <w:iCs/>
          <w:color w:val="auto"/>
        </w:rPr>
        <w:t>B</w:t>
      </w:r>
      <w:r w:rsidR="00A6292A" w:rsidRPr="0092424A">
        <w:rPr>
          <w:bCs/>
          <w:i/>
          <w:iCs/>
          <w:color w:val="auto"/>
        </w:rPr>
        <w:t>eslissen</w:t>
      </w:r>
      <w:r w:rsidR="00567C5A" w:rsidRPr="0092424A">
        <w:rPr>
          <w:bCs/>
          <w:i/>
          <w:iCs/>
          <w:color w:val="auto"/>
        </w:rPr>
        <w:t xml:space="preserve"> </w:t>
      </w:r>
      <w:r w:rsidR="00242D24" w:rsidRPr="0092424A">
        <w:rPr>
          <w:bCs/>
          <w:color w:val="auto"/>
        </w:rPr>
        <w:t>gemaakt</w:t>
      </w:r>
      <w:r w:rsidR="007F1D18" w:rsidRPr="0092424A">
        <w:rPr>
          <w:bCs/>
          <w:color w:val="auto"/>
        </w:rPr>
        <w:t xml:space="preserve"> </w:t>
      </w:r>
      <w:r w:rsidR="00242D24" w:rsidRPr="0092424A">
        <w:rPr>
          <w:bCs/>
          <w:color w:val="auto"/>
        </w:rPr>
        <w:t xml:space="preserve">voor </w:t>
      </w:r>
      <w:r w:rsidR="005253EA" w:rsidRPr="0092424A">
        <w:rPr>
          <w:bCs/>
          <w:color w:val="auto"/>
        </w:rPr>
        <w:t>z</w:t>
      </w:r>
      <w:r w:rsidR="007F1D18" w:rsidRPr="0092424A">
        <w:rPr>
          <w:bCs/>
          <w:color w:val="auto"/>
        </w:rPr>
        <w:t>orgpadontwikkelaars</w:t>
      </w:r>
      <w:r w:rsidR="00242D24" w:rsidRPr="0092424A">
        <w:rPr>
          <w:bCs/>
          <w:color w:val="auto"/>
        </w:rPr>
        <w:t>.</w:t>
      </w:r>
    </w:p>
    <w:p w14:paraId="2F0FD69B" w14:textId="77777777" w:rsidR="00A32D7B" w:rsidRPr="006A4A54" w:rsidRDefault="00A32D7B" w:rsidP="000045C8">
      <w:pPr>
        <w:spacing w:after="0"/>
        <w:rPr>
          <w:rFonts w:asciiTheme="majorHAnsi" w:hAnsiTheme="majorHAnsi"/>
          <w:b/>
          <w:color w:val="auto"/>
        </w:rPr>
      </w:pPr>
    </w:p>
    <w:p w14:paraId="3E3D6321" w14:textId="35A8FD72" w:rsidR="00A32D7B" w:rsidRPr="0092424A" w:rsidRDefault="00A32D7B" w:rsidP="000045C8">
      <w:pPr>
        <w:spacing w:after="0"/>
        <w:rPr>
          <w:b/>
          <w:color w:val="002060"/>
          <w:sz w:val="28"/>
          <w:szCs w:val="28"/>
        </w:rPr>
      </w:pPr>
      <w:r w:rsidRPr="0092424A">
        <w:rPr>
          <w:b/>
          <w:color w:val="002060"/>
          <w:sz w:val="28"/>
          <w:szCs w:val="28"/>
        </w:rPr>
        <w:t>Wat vindt de PAR?</w:t>
      </w:r>
    </w:p>
    <w:p w14:paraId="0D6C3EEE" w14:textId="64337512" w:rsidR="00A93542" w:rsidRPr="0092424A" w:rsidRDefault="00A32D7B" w:rsidP="000045C8">
      <w:pPr>
        <w:spacing w:after="0"/>
        <w:jc w:val="both"/>
        <w:rPr>
          <w:color w:val="auto"/>
        </w:rPr>
      </w:pPr>
      <w:r w:rsidRPr="0092424A">
        <w:rPr>
          <w:color w:val="auto"/>
        </w:rPr>
        <w:t xml:space="preserve">Bij </w:t>
      </w:r>
      <w:r w:rsidRPr="0092424A">
        <w:rPr>
          <w:i/>
          <w:iCs/>
          <w:color w:val="auto"/>
        </w:rPr>
        <w:t>Samen Beslissen</w:t>
      </w:r>
      <w:r w:rsidR="00567C5A" w:rsidRPr="0092424A">
        <w:rPr>
          <w:i/>
          <w:iCs/>
          <w:color w:val="auto"/>
        </w:rPr>
        <w:t xml:space="preserve"> </w:t>
      </w:r>
      <w:r w:rsidRPr="0092424A">
        <w:rPr>
          <w:color w:val="auto"/>
        </w:rPr>
        <w:t xml:space="preserve">gaat het om </w:t>
      </w:r>
      <w:r w:rsidR="00010BC0" w:rsidRPr="0092424A">
        <w:rPr>
          <w:color w:val="auto"/>
        </w:rPr>
        <w:t>m</w:t>
      </w:r>
      <w:r w:rsidR="00743BCE" w:rsidRPr="0092424A">
        <w:rPr>
          <w:color w:val="auto"/>
        </w:rPr>
        <w:t>éé</w:t>
      </w:r>
      <w:r w:rsidR="00010BC0" w:rsidRPr="0092424A">
        <w:rPr>
          <w:color w:val="auto"/>
        </w:rPr>
        <w:t>r</w:t>
      </w:r>
      <w:r w:rsidRPr="0092424A">
        <w:rPr>
          <w:color w:val="auto"/>
        </w:rPr>
        <w:t xml:space="preserve"> dan het stellen van een medische diagnose en een voorstel voor behandeling waar de patiënt</w:t>
      </w:r>
      <w:r w:rsidR="00454EFD" w:rsidRPr="0092424A">
        <w:rPr>
          <w:color w:val="auto"/>
        </w:rPr>
        <w:t xml:space="preserve"> mee instemt of niet</w:t>
      </w:r>
      <w:r w:rsidRPr="0092424A">
        <w:rPr>
          <w:color w:val="auto"/>
        </w:rPr>
        <w:t xml:space="preserve">. Goede zorg gaat gepaard met het leren kennen en betrekken van </w:t>
      </w:r>
      <w:r w:rsidR="00534C12" w:rsidRPr="0092424A">
        <w:rPr>
          <w:color w:val="auto"/>
        </w:rPr>
        <w:t xml:space="preserve">de </w:t>
      </w:r>
      <w:r w:rsidRPr="0092424A">
        <w:rPr>
          <w:color w:val="auto"/>
        </w:rPr>
        <w:t xml:space="preserve">persoonlijke waarden </w:t>
      </w:r>
      <w:r w:rsidR="00534C12" w:rsidRPr="0092424A">
        <w:rPr>
          <w:color w:val="auto"/>
        </w:rPr>
        <w:t xml:space="preserve">en omstandigheden </w:t>
      </w:r>
      <w:r w:rsidRPr="0092424A">
        <w:rPr>
          <w:color w:val="auto"/>
        </w:rPr>
        <w:t>van de pati</w:t>
      </w:r>
      <w:r w:rsidR="00BC50F0" w:rsidRPr="0092424A">
        <w:rPr>
          <w:color w:val="auto"/>
        </w:rPr>
        <w:t>ë</w:t>
      </w:r>
      <w:r w:rsidRPr="0092424A">
        <w:rPr>
          <w:color w:val="auto"/>
        </w:rPr>
        <w:t xml:space="preserve">nt. </w:t>
      </w:r>
      <w:r w:rsidR="009001D3" w:rsidRPr="0092424A">
        <w:rPr>
          <w:color w:val="auto"/>
        </w:rPr>
        <w:t>Een patiënt is m</w:t>
      </w:r>
      <w:r w:rsidR="00743BCE" w:rsidRPr="0092424A">
        <w:rPr>
          <w:color w:val="auto"/>
        </w:rPr>
        <w:t>ee</w:t>
      </w:r>
      <w:r w:rsidR="009001D3" w:rsidRPr="0092424A">
        <w:rPr>
          <w:color w:val="auto"/>
        </w:rPr>
        <w:t xml:space="preserve">r dan een ziektebeeld. </w:t>
      </w:r>
      <w:r w:rsidRPr="0092424A">
        <w:rPr>
          <w:color w:val="auto"/>
        </w:rPr>
        <w:t xml:space="preserve">Dan is een vraag als </w:t>
      </w:r>
      <w:r w:rsidRPr="0092424A">
        <w:rPr>
          <w:i/>
          <w:iCs/>
          <w:color w:val="auto"/>
        </w:rPr>
        <w:t>“</w:t>
      </w:r>
      <w:r w:rsidRPr="00153686">
        <w:rPr>
          <w:color w:val="auto"/>
        </w:rPr>
        <w:t>Wat moeten we over uw leven weten</w:t>
      </w:r>
      <w:r w:rsidRPr="009E6A61">
        <w:rPr>
          <w:color w:val="auto"/>
        </w:rPr>
        <w:t>?</w:t>
      </w:r>
      <w:r w:rsidRPr="0092424A">
        <w:rPr>
          <w:i/>
          <w:iCs/>
          <w:color w:val="auto"/>
        </w:rPr>
        <w:t>”</w:t>
      </w:r>
      <w:r w:rsidRPr="0092424A">
        <w:rPr>
          <w:color w:val="auto"/>
        </w:rPr>
        <w:t xml:space="preserve"> belangrijk om te stellen. Zo kijken zorgverlener</w:t>
      </w:r>
      <w:r w:rsidR="00BC50F0" w:rsidRPr="0092424A">
        <w:rPr>
          <w:color w:val="auto"/>
        </w:rPr>
        <w:t>,</w:t>
      </w:r>
      <w:r w:rsidRPr="0092424A">
        <w:rPr>
          <w:color w:val="auto"/>
        </w:rPr>
        <w:t xml:space="preserve"> patiënt </w:t>
      </w:r>
      <w:r w:rsidR="00BC50F0" w:rsidRPr="0092424A">
        <w:rPr>
          <w:color w:val="auto"/>
        </w:rPr>
        <w:t xml:space="preserve">en naasten </w:t>
      </w:r>
      <w:r w:rsidRPr="0092424A">
        <w:rPr>
          <w:color w:val="auto"/>
        </w:rPr>
        <w:t xml:space="preserve">gezamenlijk naar de betekenis van de ziekte en de zorg voor </w:t>
      </w:r>
      <w:r w:rsidR="00A743E4" w:rsidRPr="0092424A">
        <w:rPr>
          <w:color w:val="auto"/>
        </w:rPr>
        <w:t>’heel de mens’</w:t>
      </w:r>
      <w:r w:rsidRPr="0092424A">
        <w:rPr>
          <w:color w:val="auto"/>
        </w:rPr>
        <w:t xml:space="preserve"> in zijn context</w:t>
      </w:r>
      <w:r w:rsidR="00304021">
        <w:rPr>
          <w:color w:val="auto"/>
        </w:rPr>
        <w:t>,</w:t>
      </w:r>
      <w:r w:rsidRPr="0092424A">
        <w:rPr>
          <w:color w:val="auto"/>
        </w:rPr>
        <w:t xml:space="preserve"> en baseren keuzes op dat geheel.</w:t>
      </w:r>
    </w:p>
    <w:p w14:paraId="2EDC8E91" w14:textId="5D46E699" w:rsidR="002D2FEB" w:rsidRPr="0092424A" w:rsidRDefault="00E20568" w:rsidP="000045C8">
      <w:pPr>
        <w:spacing w:after="0"/>
        <w:jc w:val="both"/>
        <w:rPr>
          <w:color w:val="auto"/>
        </w:rPr>
      </w:pPr>
      <w:r w:rsidRPr="0092424A">
        <w:rPr>
          <w:color w:val="auto"/>
          <w:shd w:val="clear" w:color="auto" w:fill="FFFFFF"/>
        </w:rPr>
        <w:t>Uit onderzoek</w:t>
      </w:r>
      <w:r w:rsidR="00153686">
        <w:rPr>
          <w:color w:val="auto"/>
          <w:shd w:val="clear" w:color="auto" w:fill="FFFFFF"/>
        </w:rPr>
        <w:t xml:space="preserve"> </w:t>
      </w:r>
      <w:r w:rsidRPr="0092424A">
        <w:rPr>
          <w:color w:val="auto"/>
          <w:shd w:val="clear" w:color="auto" w:fill="FFFFFF"/>
        </w:rPr>
        <w:t xml:space="preserve">en praktijkverhalen is gebleken dat </w:t>
      </w:r>
      <w:r w:rsidR="005032D1" w:rsidRPr="0092424A">
        <w:rPr>
          <w:color w:val="auto"/>
          <w:shd w:val="clear" w:color="auto" w:fill="FFFFFF"/>
        </w:rPr>
        <w:t>zorgverleners</w:t>
      </w:r>
      <w:r w:rsidRPr="0092424A">
        <w:rPr>
          <w:color w:val="auto"/>
          <w:shd w:val="clear" w:color="auto" w:fill="FFFFFF"/>
        </w:rPr>
        <w:t xml:space="preserve"> vaak denken dat ze zelf al heel goed aan</w:t>
      </w:r>
      <w:r w:rsidR="00304021">
        <w:rPr>
          <w:color w:val="auto"/>
          <w:shd w:val="clear" w:color="auto" w:fill="FFFFFF"/>
        </w:rPr>
        <w:t xml:space="preserve"> </w:t>
      </w:r>
      <w:r w:rsidRPr="0092424A">
        <w:rPr>
          <w:i/>
          <w:iCs/>
          <w:color w:val="auto"/>
          <w:shd w:val="clear" w:color="auto" w:fill="FFFFFF"/>
        </w:rPr>
        <w:t>Samen Beslissen</w:t>
      </w:r>
      <w:r w:rsidRPr="0092424A">
        <w:rPr>
          <w:color w:val="auto"/>
          <w:shd w:val="clear" w:color="auto" w:fill="FFFFFF"/>
        </w:rPr>
        <w:t xml:space="preserve"> doen, terwijl dat vanuit patiëntenperspectief lang niet altijd het geval is.</w:t>
      </w:r>
      <w:r w:rsidR="00153686" w:rsidRPr="0092424A">
        <w:rPr>
          <w:rStyle w:val="Voetnootmarkering"/>
          <w:color w:val="auto"/>
          <w:shd w:val="clear" w:color="auto" w:fill="FFFFFF"/>
        </w:rPr>
        <w:footnoteReference w:id="9"/>
      </w:r>
      <w:r w:rsidR="006D0BD5">
        <w:rPr>
          <w:color w:val="auto"/>
          <w:shd w:val="clear" w:color="auto" w:fill="FFFFFF"/>
        </w:rPr>
        <w:t xml:space="preserve"> </w:t>
      </w:r>
      <w:r w:rsidR="006D0BD5">
        <w:rPr>
          <w:rStyle w:val="Voetnootmarkering"/>
          <w:color w:val="auto"/>
          <w:shd w:val="clear" w:color="auto" w:fill="FFFFFF"/>
        </w:rPr>
        <w:footnoteReference w:id="10"/>
      </w:r>
      <w:r w:rsidR="00153686" w:rsidRPr="0092424A">
        <w:rPr>
          <w:color w:val="auto"/>
          <w:shd w:val="clear" w:color="auto" w:fill="FFFFFF"/>
        </w:rPr>
        <w:t xml:space="preserve"> </w:t>
      </w:r>
      <w:r w:rsidR="00B25F41" w:rsidRPr="0092424A">
        <w:t xml:space="preserve"> </w:t>
      </w:r>
      <w:r w:rsidR="00CB19E3" w:rsidRPr="0092424A">
        <w:rPr>
          <w:color w:val="auto"/>
          <w:shd w:val="clear" w:color="auto" w:fill="FFFFFF"/>
        </w:rPr>
        <w:t xml:space="preserve">Patiënten </w:t>
      </w:r>
      <w:r w:rsidR="0054327B" w:rsidRPr="0092424A">
        <w:rPr>
          <w:color w:val="auto"/>
          <w:shd w:val="clear" w:color="auto" w:fill="FFFFFF"/>
        </w:rPr>
        <w:t>willen zorgverleners die zich inleven in hun situatie en daar voldoende tijd voor nemen</w:t>
      </w:r>
      <w:r w:rsidR="00B25F41" w:rsidRPr="0092424A">
        <w:rPr>
          <w:color w:val="auto"/>
          <w:shd w:val="clear" w:color="auto" w:fill="FFFFFF"/>
        </w:rPr>
        <w:t>.</w:t>
      </w:r>
      <w:r w:rsidR="00B25F41" w:rsidRPr="0092424A">
        <w:rPr>
          <w:color w:val="auto"/>
        </w:rPr>
        <w:t xml:space="preserve"> </w:t>
      </w:r>
      <w:r w:rsidR="002D2FEB" w:rsidRPr="0092424A">
        <w:rPr>
          <w:color w:val="auto"/>
        </w:rPr>
        <w:t xml:space="preserve">Uit </w:t>
      </w:r>
      <w:r w:rsidR="005253EA" w:rsidRPr="0092424A">
        <w:rPr>
          <w:color w:val="auto"/>
        </w:rPr>
        <w:t>onze</w:t>
      </w:r>
      <w:r w:rsidR="002D2FEB" w:rsidRPr="0092424A">
        <w:rPr>
          <w:color w:val="auto"/>
        </w:rPr>
        <w:t xml:space="preserve"> gesprekken met </w:t>
      </w:r>
      <w:r w:rsidR="005253EA" w:rsidRPr="0092424A">
        <w:rPr>
          <w:color w:val="auto"/>
        </w:rPr>
        <w:t>Radboudmedewerkers</w:t>
      </w:r>
      <w:r w:rsidR="00304021">
        <w:rPr>
          <w:color w:val="auto"/>
        </w:rPr>
        <w:t xml:space="preserve">, </w:t>
      </w:r>
      <w:r w:rsidR="002D2FEB" w:rsidRPr="0092424A">
        <w:rPr>
          <w:color w:val="auto"/>
        </w:rPr>
        <w:t xml:space="preserve">en op basis van </w:t>
      </w:r>
      <w:r w:rsidR="0054327B" w:rsidRPr="0092424A">
        <w:rPr>
          <w:color w:val="auto"/>
        </w:rPr>
        <w:t xml:space="preserve">eigen </w:t>
      </w:r>
      <w:r w:rsidR="002D2FEB" w:rsidRPr="0092424A">
        <w:rPr>
          <w:color w:val="auto"/>
        </w:rPr>
        <w:t>ervaringen van de PAR</w:t>
      </w:r>
      <w:r w:rsidR="00304021">
        <w:rPr>
          <w:color w:val="auto"/>
        </w:rPr>
        <w:t>,</w:t>
      </w:r>
      <w:r w:rsidR="002D2FEB" w:rsidRPr="0092424A">
        <w:rPr>
          <w:color w:val="auto"/>
        </w:rPr>
        <w:t xml:space="preserve"> concluderen wij </w:t>
      </w:r>
      <w:r w:rsidR="002D2FEB" w:rsidRPr="0092424A">
        <w:rPr>
          <w:bCs/>
          <w:color w:val="auto"/>
        </w:rPr>
        <w:t xml:space="preserve">dat er nog </w:t>
      </w:r>
      <w:r w:rsidR="005253EA" w:rsidRPr="0092424A">
        <w:rPr>
          <w:bCs/>
          <w:color w:val="auto"/>
        </w:rPr>
        <w:t xml:space="preserve">(stevige) </w:t>
      </w:r>
      <w:r w:rsidR="002D2FEB" w:rsidRPr="0092424A">
        <w:rPr>
          <w:bCs/>
          <w:color w:val="auto"/>
        </w:rPr>
        <w:t xml:space="preserve">stappen gezet </w:t>
      </w:r>
      <w:r w:rsidR="00324E1B" w:rsidRPr="0092424A">
        <w:rPr>
          <w:bCs/>
          <w:color w:val="auto"/>
        </w:rPr>
        <w:t>moeten</w:t>
      </w:r>
      <w:r w:rsidR="002D2FEB" w:rsidRPr="0092424A">
        <w:rPr>
          <w:bCs/>
          <w:color w:val="auto"/>
        </w:rPr>
        <w:t xml:space="preserve"> worden</w:t>
      </w:r>
      <w:r w:rsidR="005032D1" w:rsidRPr="0092424A">
        <w:rPr>
          <w:bCs/>
          <w:color w:val="auto"/>
        </w:rPr>
        <w:t>,</w:t>
      </w:r>
      <w:r w:rsidR="002D2FEB" w:rsidRPr="0092424A">
        <w:rPr>
          <w:bCs/>
          <w:color w:val="auto"/>
        </w:rPr>
        <w:t xml:space="preserve"> voordat </w:t>
      </w:r>
      <w:r w:rsidR="002D2FEB" w:rsidRPr="0092424A">
        <w:rPr>
          <w:bCs/>
          <w:i/>
          <w:iCs/>
          <w:color w:val="auto"/>
        </w:rPr>
        <w:t>Samen Beslissen</w:t>
      </w:r>
      <w:r w:rsidR="002D2FEB" w:rsidRPr="0092424A">
        <w:rPr>
          <w:bCs/>
          <w:color w:val="auto"/>
        </w:rPr>
        <w:t xml:space="preserve"> overal optimaal</w:t>
      </w:r>
      <w:r w:rsidR="00B16D71" w:rsidRPr="0092424A">
        <w:rPr>
          <w:bCs/>
          <w:color w:val="auto"/>
        </w:rPr>
        <w:t xml:space="preserve"> in praktijk wordt gebracht</w:t>
      </w:r>
      <w:r w:rsidR="002D2FEB" w:rsidRPr="0092424A">
        <w:rPr>
          <w:bCs/>
          <w:color w:val="auto"/>
        </w:rPr>
        <w:t>.</w:t>
      </w:r>
    </w:p>
    <w:p w14:paraId="4890E193" w14:textId="77777777" w:rsidR="007154D2" w:rsidRPr="006A4A54" w:rsidRDefault="007154D2" w:rsidP="000045C8">
      <w:pPr>
        <w:spacing w:after="0"/>
        <w:rPr>
          <w:rFonts w:asciiTheme="majorHAnsi" w:hAnsiTheme="majorHAnsi"/>
          <w:i/>
          <w:iCs/>
          <w:color w:val="auto"/>
        </w:rPr>
      </w:pPr>
    </w:p>
    <w:p w14:paraId="792A9925" w14:textId="0DADB965" w:rsidR="00E017F2" w:rsidRPr="0092424A" w:rsidRDefault="00715FA3" w:rsidP="000045C8">
      <w:pPr>
        <w:spacing w:after="0"/>
        <w:rPr>
          <w:b/>
          <w:color w:val="002060"/>
          <w:sz w:val="28"/>
          <w:szCs w:val="28"/>
        </w:rPr>
      </w:pPr>
      <w:r w:rsidRPr="0092424A">
        <w:rPr>
          <w:b/>
          <w:color w:val="002060"/>
          <w:sz w:val="28"/>
          <w:szCs w:val="28"/>
        </w:rPr>
        <w:t>Zienswijze</w:t>
      </w:r>
      <w:r w:rsidR="005715F8" w:rsidRPr="0092424A">
        <w:rPr>
          <w:b/>
          <w:color w:val="002060"/>
          <w:sz w:val="28"/>
          <w:szCs w:val="28"/>
        </w:rPr>
        <w:t xml:space="preserve"> -  </w:t>
      </w:r>
      <w:r w:rsidR="00777D41" w:rsidRPr="0092424A">
        <w:rPr>
          <w:b/>
          <w:color w:val="002060"/>
          <w:sz w:val="28"/>
          <w:szCs w:val="28"/>
        </w:rPr>
        <w:t>Verwachtingen</w:t>
      </w:r>
      <w:r w:rsidR="00876E52" w:rsidRPr="0092424A">
        <w:rPr>
          <w:b/>
          <w:color w:val="002060"/>
          <w:sz w:val="28"/>
          <w:szCs w:val="28"/>
        </w:rPr>
        <w:t xml:space="preserve"> PAR</w:t>
      </w:r>
    </w:p>
    <w:p w14:paraId="0DDD10FC" w14:textId="54448A37" w:rsidR="000E04D2" w:rsidRPr="0092424A" w:rsidRDefault="009E104E" w:rsidP="000045C8">
      <w:pPr>
        <w:spacing w:after="0"/>
        <w:jc w:val="both"/>
        <w:rPr>
          <w:b/>
          <w:i/>
          <w:iCs/>
          <w:color w:val="auto"/>
        </w:rPr>
      </w:pPr>
      <w:r w:rsidRPr="0092424A">
        <w:rPr>
          <w:color w:val="auto"/>
          <w:shd w:val="clear" w:color="auto" w:fill="FFFFFF"/>
        </w:rPr>
        <w:t>De PAR is van mening dat</w:t>
      </w:r>
      <w:r w:rsidR="00753FB3" w:rsidRPr="0092424A">
        <w:rPr>
          <w:color w:val="auto"/>
          <w:shd w:val="clear" w:color="auto" w:fill="FFFFFF"/>
        </w:rPr>
        <w:t xml:space="preserve"> gesprek</w:t>
      </w:r>
      <w:r w:rsidR="00C340C0" w:rsidRPr="0092424A">
        <w:rPr>
          <w:color w:val="auto"/>
          <w:shd w:val="clear" w:color="auto" w:fill="FFFFFF"/>
        </w:rPr>
        <w:t xml:space="preserve">ken, </w:t>
      </w:r>
      <w:r w:rsidR="00753FB3" w:rsidRPr="0092424A">
        <w:rPr>
          <w:color w:val="auto"/>
          <w:shd w:val="clear" w:color="auto" w:fill="FFFFFF"/>
        </w:rPr>
        <w:t xml:space="preserve">waarin men </w:t>
      </w:r>
      <w:r w:rsidR="00B72CAD" w:rsidRPr="0092424A">
        <w:rPr>
          <w:color w:val="auto"/>
          <w:shd w:val="clear" w:color="auto" w:fill="FFFFFF"/>
        </w:rPr>
        <w:t>gezamenlijk</w:t>
      </w:r>
      <w:r w:rsidR="00753FB3" w:rsidRPr="0092424A">
        <w:rPr>
          <w:color w:val="auto"/>
          <w:shd w:val="clear" w:color="auto" w:fill="FFFFFF"/>
        </w:rPr>
        <w:t xml:space="preserve"> tot een beslissing komt</w:t>
      </w:r>
      <w:r w:rsidR="00C340C0" w:rsidRPr="0092424A">
        <w:rPr>
          <w:color w:val="auto"/>
          <w:shd w:val="clear" w:color="auto" w:fill="FFFFFF"/>
        </w:rPr>
        <w:t xml:space="preserve">, </w:t>
      </w:r>
      <w:r w:rsidR="001C7EFC" w:rsidRPr="0092424A">
        <w:rPr>
          <w:color w:val="auto"/>
          <w:shd w:val="clear" w:color="auto" w:fill="FFFFFF"/>
        </w:rPr>
        <w:t>breder moet</w:t>
      </w:r>
      <w:r w:rsidR="00C340C0" w:rsidRPr="0092424A">
        <w:rPr>
          <w:color w:val="auto"/>
          <w:shd w:val="clear" w:color="auto" w:fill="FFFFFF"/>
        </w:rPr>
        <w:t>en</w:t>
      </w:r>
      <w:r w:rsidR="001C7EFC" w:rsidRPr="0092424A">
        <w:rPr>
          <w:color w:val="auto"/>
          <w:shd w:val="clear" w:color="auto" w:fill="FFFFFF"/>
        </w:rPr>
        <w:t xml:space="preserve"> worden ingestoken dan h</w:t>
      </w:r>
      <w:r w:rsidR="00753FB3" w:rsidRPr="0092424A">
        <w:rPr>
          <w:color w:val="auto"/>
          <w:shd w:val="clear" w:color="auto" w:fill="FFFFFF"/>
        </w:rPr>
        <w:t>et voorleggen van keuzes door de zorgverlener en het kiezen door de patiënt. Om tot gedragen beslissing</w:t>
      </w:r>
      <w:r w:rsidR="00C340C0" w:rsidRPr="0092424A">
        <w:rPr>
          <w:color w:val="auto"/>
          <w:shd w:val="clear" w:color="auto" w:fill="FFFFFF"/>
        </w:rPr>
        <w:t>en</w:t>
      </w:r>
      <w:r w:rsidR="00753FB3" w:rsidRPr="0092424A">
        <w:rPr>
          <w:color w:val="auto"/>
          <w:shd w:val="clear" w:color="auto" w:fill="FFFFFF"/>
        </w:rPr>
        <w:t xml:space="preserve"> te komen </w:t>
      </w:r>
      <w:r w:rsidR="00F74A25" w:rsidRPr="0092424A">
        <w:rPr>
          <w:color w:val="auto"/>
          <w:shd w:val="clear" w:color="auto" w:fill="FFFFFF"/>
        </w:rPr>
        <w:t xml:space="preserve">werken </w:t>
      </w:r>
      <w:r w:rsidR="00753FB3" w:rsidRPr="0092424A">
        <w:rPr>
          <w:color w:val="auto"/>
          <w:shd w:val="clear" w:color="auto" w:fill="FFFFFF"/>
        </w:rPr>
        <w:t>zorgverlener én pat</w:t>
      </w:r>
      <w:r w:rsidR="00104E94" w:rsidRPr="0092424A">
        <w:rPr>
          <w:color w:val="auto"/>
          <w:shd w:val="clear" w:color="auto" w:fill="FFFFFF"/>
        </w:rPr>
        <w:t xml:space="preserve">iënt ieder vanuit het eigen perspectief </w:t>
      </w:r>
      <w:r w:rsidR="00E760B4" w:rsidRPr="0092424A">
        <w:rPr>
          <w:color w:val="auto"/>
          <w:shd w:val="clear" w:color="auto" w:fill="FFFFFF"/>
        </w:rPr>
        <w:t>samen</w:t>
      </w:r>
      <w:r w:rsidR="00104E94" w:rsidRPr="0092424A">
        <w:rPr>
          <w:color w:val="auto"/>
          <w:shd w:val="clear" w:color="auto" w:fill="FFFFFF"/>
        </w:rPr>
        <w:t>.</w:t>
      </w:r>
    </w:p>
    <w:p w14:paraId="6DF43443" w14:textId="3A1B118E" w:rsidR="009E104E" w:rsidRPr="0092424A" w:rsidRDefault="000E04D2" w:rsidP="000045C8">
      <w:pPr>
        <w:pStyle w:val="Lijstalinea"/>
        <w:numPr>
          <w:ilvl w:val="0"/>
          <w:numId w:val="7"/>
        </w:numPr>
        <w:spacing w:after="0"/>
        <w:jc w:val="both"/>
        <w:rPr>
          <w:b/>
          <w:i/>
          <w:iCs/>
          <w:color w:val="auto"/>
        </w:rPr>
      </w:pPr>
      <w:r w:rsidRPr="0092424A">
        <w:rPr>
          <w:color w:val="auto"/>
          <w:shd w:val="clear" w:color="auto" w:fill="FFFFFF"/>
        </w:rPr>
        <w:t xml:space="preserve">De PAR </w:t>
      </w:r>
      <w:r w:rsidR="00777D41" w:rsidRPr="0092424A">
        <w:rPr>
          <w:color w:val="auto"/>
          <w:shd w:val="clear" w:color="auto" w:fill="FFFFFF"/>
        </w:rPr>
        <w:t>verwacht dat</w:t>
      </w:r>
      <w:r w:rsidR="007C1BC5" w:rsidRPr="0092424A">
        <w:rPr>
          <w:color w:val="auto"/>
          <w:shd w:val="clear" w:color="auto" w:fill="FFFFFF"/>
        </w:rPr>
        <w:t xml:space="preserve"> zorgverleners op zoek gaan naar </w:t>
      </w:r>
      <w:r w:rsidR="008B26D3" w:rsidRPr="0092424A">
        <w:rPr>
          <w:color w:val="auto"/>
          <w:shd w:val="clear" w:color="auto" w:fill="FFFFFF"/>
        </w:rPr>
        <w:t xml:space="preserve">die </w:t>
      </w:r>
      <w:r w:rsidR="007C1BC5" w:rsidRPr="0092424A">
        <w:rPr>
          <w:color w:val="auto"/>
          <w:shd w:val="clear" w:color="auto" w:fill="FFFFFF"/>
        </w:rPr>
        <w:t>samenwerking.</w:t>
      </w:r>
      <w:r w:rsidRPr="0092424A">
        <w:rPr>
          <w:color w:val="auto"/>
          <w:shd w:val="clear" w:color="auto" w:fill="FFFFFF"/>
        </w:rPr>
        <w:t xml:space="preserve"> </w:t>
      </w:r>
      <w:r w:rsidR="00104E94" w:rsidRPr="0092424A">
        <w:rPr>
          <w:color w:val="auto"/>
          <w:shd w:val="clear" w:color="auto" w:fill="FFFFFF"/>
        </w:rPr>
        <w:t xml:space="preserve">Dit vraagt een </w:t>
      </w:r>
      <w:r w:rsidR="00311F84" w:rsidRPr="0092424A">
        <w:rPr>
          <w:color w:val="auto"/>
          <w:shd w:val="clear" w:color="auto" w:fill="FFFFFF"/>
        </w:rPr>
        <w:t>actieve</w:t>
      </w:r>
      <w:r w:rsidR="001C7EFC" w:rsidRPr="0092424A">
        <w:rPr>
          <w:color w:val="auto"/>
          <w:shd w:val="clear" w:color="auto" w:fill="FFFFFF"/>
        </w:rPr>
        <w:t xml:space="preserve"> </w:t>
      </w:r>
      <w:r w:rsidR="00104E94" w:rsidRPr="0092424A">
        <w:rPr>
          <w:color w:val="auto"/>
          <w:shd w:val="clear" w:color="auto" w:fill="FFFFFF"/>
        </w:rPr>
        <w:t>rol van de zorgverlener.</w:t>
      </w:r>
      <w:r w:rsidR="002C3B21" w:rsidRPr="0092424A">
        <w:rPr>
          <w:color w:val="auto"/>
          <w:shd w:val="clear" w:color="auto" w:fill="FFFFFF"/>
        </w:rPr>
        <w:t xml:space="preserve"> De patiënt </w:t>
      </w:r>
      <w:r w:rsidR="00B25F41" w:rsidRPr="0092424A">
        <w:rPr>
          <w:color w:val="auto"/>
          <w:shd w:val="clear" w:color="auto" w:fill="FFFFFF"/>
        </w:rPr>
        <w:t xml:space="preserve">wordt </w:t>
      </w:r>
      <w:r w:rsidR="002C3B21" w:rsidRPr="0092424A">
        <w:rPr>
          <w:color w:val="auto"/>
          <w:shd w:val="clear" w:color="auto" w:fill="FFFFFF"/>
        </w:rPr>
        <w:t>als het ware meegenome</w:t>
      </w:r>
      <w:r w:rsidR="001C7EFC" w:rsidRPr="0092424A">
        <w:rPr>
          <w:color w:val="auto"/>
          <w:shd w:val="clear" w:color="auto" w:fill="FFFFFF"/>
        </w:rPr>
        <w:t xml:space="preserve">n </w:t>
      </w:r>
      <w:r w:rsidR="00B25F41" w:rsidRPr="0092424A">
        <w:rPr>
          <w:color w:val="auto"/>
          <w:shd w:val="clear" w:color="auto" w:fill="FFFFFF"/>
        </w:rPr>
        <w:t>i</w:t>
      </w:r>
      <w:r w:rsidR="002C3B21" w:rsidRPr="0092424A">
        <w:rPr>
          <w:color w:val="auto"/>
          <w:shd w:val="clear" w:color="auto" w:fill="FFFFFF"/>
        </w:rPr>
        <w:t>n het komen tot beslissing</w:t>
      </w:r>
      <w:r w:rsidR="00C340C0" w:rsidRPr="0092424A">
        <w:rPr>
          <w:color w:val="auto"/>
          <w:shd w:val="clear" w:color="auto" w:fill="FFFFFF"/>
        </w:rPr>
        <w:t>en</w:t>
      </w:r>
      <w:r w:rsidR="002B0849" w:rsidRPr="0092424A">
        <w:rPr>
          <w:color w:val="auto"/>
          <w:shd w:val="clear" w:color="auto" w:fill="FFFFFF"/>
        </w:rPr>
        <w:t>,</w:t>
      </w:r>
      <w:r w:rsidR="002C3B21" w:rsidRPr="0092424A">
        <w:rPr>
          <w:color w:val="auto"/>
          <w:shd w:val="clear" w:color="auto" w:fill="FFFFFF"/>
        </w:rPr>
        <w:t xml:space="preserve"> die zowel vanuit het medisch alsook het persoonlijk perspectief gedragen </w:t>
      </w:r>
      <w:r w:rsidR="00821EBD" w:rsidRPr="0092424A">
        <w:rPr>
          <w:color w:val="auto"/>
          <w:shd w:val="clear" w:color="auto" w:fill="FFFFFF"/>
        </w:rPr>
        <w:t>word</w:t>
      </w:r>
      <w:r w:rsidR="00C340C0" w:rsidRPr="0092424A">
        <w:rPr>
          <w:color w:val="auto"/>
          <w:shd w:val="clear" w:color="auto" w:fill="FFFFFF"/>
        </w:rPr>
        <w:t>en</w:t>
      </w:r>
      <w:r w:rsidR="002C3B21" w:rsidRPr="0092424A">
        <w:rPr>
          <w:color w:val="auto"/>
          <w:shd w:val="clear" w:color="auto" w:fill="FFFFFF"/>
        </w:rPr>
        <w:t>.</w:t>
      </w:r>
      <w:r w:rsidR="00A40014" w:rsidRPr="0092424A">
        <w:rPr>
          <w:color w:val="auto"/>
          <w:shd w:val="clear" w:color="auto" w:fill="FFFFFF"/>
        </w:rPr>
        <w:t xml:space="preserve"> </w:t>
      </w:r>
      <w:r w:rsidR="008B26D3" w:rsidRPr="0092424A">
        <w:rPr>
          <w:color w:val="auto"/>
          <w:shd w:val="clear" w:color="auto" w:fill="FFFFFF"/>
        </w:rPr>
        <w:t xml:space="preserve">De zorgprofessional neemt een nieuwsgierige, verbindende houding aan. </w:t>
      </w:r>
      <w:r w:rsidR="00E760B4" w:rsidRPr="0092424A">
        <w:rPr>
          <w:color w:val="auto"/>
          <w:shd w:val="clear" w:color="auto" w:fill="FFFFFF"/>
        </w:rPr>
        <w:t>De zorgverlener heeft niet enkel de taak om te informeren</w:t>
      </w:r>
      <w:r w:rsidR="00876E52" w:rsidRPr="0092424A">
        <w:rPr>
          <w:color w:val="auto"/>
          <w:shd w:val="clear" w:color="auto" w:fill="FFFFFF"/>
        </w:rPr>
        <w:t xml:space="preserve"> en</w:t>
      </w:r>
      <w:r w:rsidR="00E760B4" w:rsidRPr="0092424A">
        <w:rPr>
          <w:color w:val="auto"/>
          <w:shd w:val="clear" w:color="auto" w:fill="FFFFFF"/>
        </w:rPr>
        <w:t xml:space="preserve"> de patiënt heeft niet enkel de taak om te kiezen. Er moet gezocht worden naar een gelijkwaardige relatie</w:t>
      </w:r>
      <w:r w:rsidR="00E90782" w:rsidRPr="0092424A">
        <w:rPr>
          <w:color w:val="auto"/>
          <w:shd w:val="clear" w:color="auto" w:fill="FFFFFF"/>
        </w:rPr>
        <w:t>,</w:t>
      </w:r>
      <w:r w:rsidR="00E760B4" w:rsidRPr="0092424A">
        <w:rPr>
          <w:color w:val="auto"/>
          <w:shd w:val="clear" w:color="auto" w:fill="FFFFFF"/>
        </w:rPr>
        <w:t xml:space="preserve"> waarin de zorgprofessional expert is op het gebied van de medische situatie en de patiënt op het gebied van</w:t>
      </w:r>
      <w:r w:rsidR="00E90782" w:rsidRPr="0092424A">
        <w:rPr>
          <w:color w:val="auto"/>
          <w:shd w:val="clear" w:color="auto" w:fill="FFFFFF"/>
        </w:rPr>
        <w:t xml:space="preserve"> zijn</w:t>
      </w:r>
      <w:r w:rsidR="00E760B4" w:rsidRPr="0092424A">
        <w:rPr>
          <w:color w:val="auto"/>
          <w:shd w:val="clear" w:color="auto" w:fill="FFFFFF"/>
        </w:rPr>
        <w:t xml:space="preserve"> persoonlijke situatie.</w:t>
      </w:r>
      <w:r w:rsidR="006C576B" w:rsidRPr="0092424A">
        <w:rPr>
          <w:color w:val="auto"/>
          <w:shd w:val="clear" w:color="auto" w:fill="FFFFFF"/>
        </w:rPr>
        <w:t xml:space="preserve"> </w:t>
      </w:r>
      <w:r w:rsidR="000A3C07" w:rsidRPr="0092424A">
        <w:rPr>
          <w:color w:val="auto"/>
          <w:shd w:val="clear" w:color="auto" w:fill="FFFFFF"/>
        </w:rPr>
        <w:t>De professionele kennis van de zorgverlener en de ervaringskennis van de patiënt vullen elkaar aan</w:t>
      </w:r>
      <w:r w:rsidR="00C73931" w:rsidRPr="0092424A">
        <w:rPr>
          <w:color w:val="auto"/>
          <w:shd w:val="clear" w:color="auto" w:fill="FFFFFF"/>
        </w:rPr>
        <w:t xml:space="preserve"> gedurende de ‘patiëntreis’.</w:t>
      </w:r>
    </w:p>
    <w:p w14:paraId="1F01CBF7" w14:textId="3B7D3BEB" w:rsidR="00BC50F0" w:rsidRPr="0092424A" w:rsidRDefault="00EA6F57" w:rsidP="000045C8">
      <w:pPr>
        <w:pStyle w:val="Lijstalinea"/>
        <w:numPr>
          <w:ilvl w:val="0"/>
          <w:numId w:val="7"/>
        </w:numPr>
        <w:spacing w:after="0"/>
        <w:jc w:val="both"/>
        <w:rPr>
          <w:b/>
          <w:i/>
          <w:iCs/>
          <w:color w:val="auto"/>
        </w:rPr>
      </w:pPr>
      <w:r w:rsidRPr="0092424A">
        <w:rPr>
          <w:bCs/>
          <w:color w:val="auto"/>
        </w:rPr>
        <w:t xml:space="preserve">De PAR </w:t>
      </w:r>
      <w:r w:rsidR="00777D41" w:rsidRPr="0092424A">
        <w:rPr>
          <w:bCs/>
          <w:color w:val="auto"/>
        </w:rPr>
        <w:t>verwacht</w:t>
      </w:r>
      <w:r w:rsidRPr="0092424A">
        <w:rPr>
          <w:bCs/>
          <w:color w:val="auto"/>
        </w:rPr>
        <w:t xml:space="preserve"> dat ook</w:t>
      </w:r>
      <w:r w:rsidR="00BC50F0" w:rsidRPr="0092424A">
        <w:rPr>
          <w:bCs/>
          <w:color w:val="auto"/>
        </w:rPr>
        <w:t xml:space="preserve"> patiënten</w:t>
      </w:r>
      <w:r w:rsidRPr="0092424A">
        <w:rPr>
          <w:bCs/>
          <w:color w:val="auto"/>
        </w:rPr>
        <w:t xml:space="preserve">, </w:t>
      </w:r>
      <w:r w:rsidR="00BC50F0" w:rsidRPr="0092424A">
        <w:rPr>
          <w:bCs/>
          <w:color w:val="auto"/>
        </w:rPr>
        <w:t>waar mogelijk</w:t>
      </w:r>
      <w:r w:rsidRPr="0092424A">
        <w:rPr>
          <w:bCs/>
          <w:color w:val="auto"/>
        </w:rPr>
        <w:t>,</w:t>
      </w:r>
      <w:r w:rsidR="00BC50F0" w:rsidRPr="0092424A">
        <w:rPr>
          <w:bCs/>
          <w:color w:val="auto"/>
        </w:rPr>
        <w:t xml:space="preserve"> hun rol beter pakken</w:t>
      </w:r>
      <w:r w:rsidR="00E47667" w:rsidRPr="0092424A">
        <w:rPr>
          <w:bCs/>
          <w:color w:val="auto"/>
        </w:rPr>
        <w:t xml:space="preserve"> en voorbereid naar een zorgverlener gaan.</w:t>
      </w:r>
      <w:r w:rsidR="006C576B" w:rsidRPr="0092424A">
        <w:rPr>
          <w:bCs/>
          <w:color w:val="auto"/>
        </w:rPr>
        <w:t xml:space="preserve"> Daarvoor moeten patiënten toegerust worden door ze te informeren over </w:t>
      </w:r>
      <w:r w:rsidRPr="0092424A">
        <w:rPr>
          <w:bCs/>
          <w:color w:val="auto"/>
        </w:rPr>
        <w:t>die</w:t>
      </w:r>
      <w:r w:rsidR="006C576B" w:rsidRPr="0092424A">
        <w:rPr>
          <w:bCs/>
          <w:color w:val="auto"/>
        </w:rPr>
        <w:t xml:space="preserve"> rol</w:t>
      </w:r>
      <w:r w:rsidR="00E47667" w:rsidRPr="0092424A">
        <w:rPr>
          <w:bCs/>
          <w:color w:val="auto"/>
        </w:rPr>
        <w:t xml:space="preserve"> en hen te wijzen op betrouwbare informatiebronnen. </w:t>
      </w:r>
      <w:r w:rsidR="006C576B" w:rsidRPr="0092424A">
        <w:rPr>
          <w:bCs/>
          <w:color w:val="auto"/>
        </w:rPr>
        <w:t xml:space="preserve">De PAR vindt dat zowel patiënten, zorgverleners als ook </w:t>
      </w:r>
      <w:r w:rsidR="00FC2D80" w:rsidRPr="0092424A">
        <w:rPr>
          <w:bCs/>
          <w:color w:val="auto"/>
        </w:rPr>
        <w:t>de afdeling p</w:t>
      </w:r>
      <w:r w:rsidR="006C576B" w:rsidRPr="0092424A">
        <w:rPr>
          <w:bCs/>
          <w:color w:val="auto"/>
        </w:rPr>
        <w:t>atiëntencommunicatie</w:t>
      </w:r>
      <w:r w:rsidR="00153686">
        <w:rPr>
          <w:bCs/>
          <w:color w:val="auto"/>
        </w:rPr>
        <w:t>,</w:t>
      </w:r>
      <w:r w:rsidR="006C576B" w:rsidRPr="0092424A">
        <w:rPr>
          <w:bCs/>
          <w:color w:val="auto"/>
        </w:rPr>
        <w:t xml:space="preserve"> </w:t>
      </w:r>
      <w:r w:rsidR="001C57F6" w:rsidRPr="0092424A">
        <w:rPr>
          <w:bCs/>
          <w:color w:val="auto"/>
        </w:rPr>
        <w:t xml:space="preserve">hierbij </w:t>
      </w:r>
      <w:r w:rsidR="006C576B" w:rsidRPr="0092424A">
        <w:rPr>
          <w:bCs/>
          <w:color w:val="auto"/>
        </w:rPr>
        <w:t>een verantwoordelijkheid</w:t>
      </w:r>
      <w:r w:rsidR="001C57F6" w:rsidRPr="0092424A">
        <w:rPr>
          <w:bCs/>
          <w:color w:val="auto"/>
        </w:rPr>
        <w:t xml:space="preserve"> hebben</w:t>
      </w:r>
      <w:r w:rsidR="006C576B" w:rsidRPr="0092424A">
        <w:rPr>
          <w:bCs/>
          <w:color w:val="auto"/>
        </w:rPr>
        <w:t>.</w:t>
      </w:r>
      <w:r w:rsidR="000A3C07" w:rsidRPr="0092424A">
        <w:rPr>
          <w:bCs/>
          <w:color w:val="auto"/>
        </w:rPr>
        <w:t xml:space="preserve"> Speciale aandacht is </w:t>
      </w:r>
      <w:r w:rsidR="00F26ED5" w:rsidRPr="0092424A">
        <w:rPr>
          <w:bCs/>
          <w:color w:val="auto"/>
        </w:rPr>
        <w:t xml:space="preserve">bijvoorbeeld </w:t>
      </w:r>
      <w:r w:rsidR="000A3C07" w:rsidRPr="0092424A">
        <w:rPr>
          <w:bCs/>
          <w:color w:val="auto"/>
        </w:rPr>
        <w:t>nodig voor laaggeletterde</w:t>
      </w:r>
      <w:r w:rsidR="00FC799F" w:rsidRPr="0092424A">
        <w:rPr>
          <w:bCs/>
          <w:color w:val="auto"/>
        </w:rPr>
        <w:t>n</w:t>
      </w:r>
      <w:r w:rsidR="000A3C07" w:rsidRPr="0092424A">
        <w:rPr>
          <w:bCs/>
          <w:color w:val="auto"/>
        </w:rPr>
        <w:t xml:space="preserve"> </w:t>
      </w:r>
      <w:r w:rsidR="000A3C07" w:rsidRPr="0092424A">
        <w:rPr>
          <w:bCs/>
          <w:color w:val="auto"/>
        </w:rPr>
        <w:lastRenderedPageBreak/>
        <w:t xml:space="preserve">en licht verstandelijk beperkte patiënten die vaak veel moeite hebben om deel te nemen </w:t>
      </w:r>
      <w:r w:rsidR="00534C12" w:rsidRPr="0092424A">
        <w:rPr>
          <w:bCs/>
          <w:color w:val="auto"/>
        </w:rPr>
        <w:t xml:space="preserve">aan het proces van </w:t>
      </w:r>
      <w:r w:rsidR="00123C2C" w:rsidRPr="0092424A">
        <w:rPr>
          <w:bCs/>
          <w:color w:val="auto"/>
        </w:rPr>
        <w:t xml:space="preserve">het </w:t>
      </w:r>
      <w:r w:rsidR="00534C12" w:rsidRPr="0092424A">
        <w:rPr>
          <w:bCs/>
          <w:color w:val="auto"/>
        </w:rPr>
        <w:t>samen beslissen.</w:t>
      </w:r>
    </w:p>
    <w:p w14:paraId="49505DE6" w14:textId="3EBEE5F9" w:rsidR="001E1F60" w:rsidRPr="0092424A" w:rsidRDefault="00EA6F57" w:rsidP="000045C8">
      <w:pPr>
        <w:pStyle w:val="Lijstalinea"/>
        <w:numPr>
          <w:ilvl w:val="0"/>
          <w:numId w:val="7"/>
        </w:numPr>
        <w:spacing w:after="0"/>
        <w:jc w:val="both"/>
        <w:rPr>
          <w:color w:val="auto"/>
        </w:rPr>
      </w:pPr>
      <w:r w:rsidRPr="0092424A">
        <w:rPr>
          <w:color w:val="auto"/>
        </w:rPr>
        <w:t xml:space="preserve">De PAR </w:t>
      </w:r>
      <w:r w:rsidR="00777D41" w:rsidRPr="0092424A">
        <w:rPr>
          <w:color w:val="auto"/>
        </w:rPr>
        <w:t xml:space="preserve">verwacht </w:t>
      </w:r>
      <w:r w:rsidRPr="0092424A">
        <w:rPr>
          <w:color w:val="auto"/>
          <w:shd w:val="clear" w:color="auto" w:fill="FFFFFF"/>
        </w:rPr>
        <w:t>dat zorgverleners zich altijd bewus</w:t>
      </w:r>
      <w:r w:rsidR="006415D0" w:rsidRPr="0092424A">
        <w:rPr>
          <w:color w:val="auto"/>
          <w:shd w:val="clear" w:color="auto" w:fill="FFFFFF"/>
        </w:rPr>
        <w:t>t z</w:t>
      </w:r>
      <w:r w:rsidRPr="0092424A">
        <w:rPr>
          <w:color w:val="auto"/>
          <w:shd w:val="clear" w:color="auto" w:fill="FFFFFF"/>
        </w:rPr>
        <w:t xml:space="preserve">ijn van de </w:t>
      </w:r>
      <w:r w:rsidR="0023619F" w:rsidRPr="0092424A">
        <w:rPr>
          <w:color w:val="auto"/>
          <w:shd w:val="clear" w:color="auto" w:fill="FFFFFF"/>
        </w:rPr>
        <w:t>meervoudigheid</w:t>
      </w:r>
      <w:r w:rsidRPr="0092424A">
        <w:rPr>
          <w:color w:val="auto"/>
          <w:shd w:val="clear" w:color="auto" w:fill="FFFFFF"/>
        </w:rPr>
        <w:t xml:space="preserve"> van de situatie waarin een patiënt zich bevindt.</w:t>
      </w:r>
      <w:r w:rsidRPr="0092424A">
        <w:rPr>
          <w:color w:val="auto"/>
        </w:rPr>
        <w:t xml:space="preserve"> </w:t>
      </w:r>
      <w:r w:rsidR="00100F3A" w:rsidRPr="0092424A">
        <w:rPr>
          <w:color w:val="auto"/>
        </w:rPr>
        <w:t xml:space="preserve">Ziek zijn raakt een patiënt in velerlei opzichten. </w:t>
      </w:r>
      <w:r w:rsidR="00C15EAE" w:rsidRPr="0092424A">
        <w:rPr>
          <w:color w:val="auto"/>
        </w:rPr>
        <w:t xml:space="preserve">Een gesprek met een zorgverlener over de eigen gezondheid kan door een patiënt ervaren worden als ingrijpend en moeilijk. Een patiënt beleeft in een ziekenhuis vaak </w:t>
      </w:r>
      <w:r w:rsidR="00C15EAE" w:rsidRPr="0092424A">
        <w:rPr>
          <w:color w:val="auto"/>
          <w:shd w:val="clear" w:color="auto" w:fill="FFFFFF"/>
        </w:rPr>
        <w:t xml:space="preserve">emotionele en kwetsbare momenten. Het nemen van een beslissing in een zorgtraject kan </w:t>
      </w:r>
      <w:r w:rsidR="00C21628" w:rsidRPr="0092424A">
        <w:rPr>
          <w:color w:val="auto"/>
          <w:shd w:val="clear" w:color="auto" w:fill="FFFFFF"/>
        </w:rPr>
        <w:t xml:space="preserve">een </w:t>
      </w:r>
      <w:r w:rsidR="00C15EAE" w:rsidRPr="0092424A">
        <w:rPr>
          <w:color w:val="auto"/>
          <w:shd w:val="clear" w:color="auto" w:fill="FFFFFF"/>
        </w:rPr>
        <w:t>patiën</w:t>
      </w:r>
      <w:r w:rsidR="00C21628" w:rsidRPr="0092424A">
        <w:rPr>
          <w:color w:val="auto"/>
          <w:shd w:val="clear" w:color="auto" w:fill="FFFFFF"/>
        </w:rPr>
        <w:t>t</w:t>
      </w:r>
      <w:r w:rsidR="00C15EAE" w:rsidRPr="0092424A">
        <w:rPr>
          <w:color w:val="auto"/>
          <w:shd w:val="clear" w:color="auto" w:fill="FFFFFF"/>
        </w:rPr>
        <w:t xml:space="preserve"> confronteren met </w:t>
      </w:r>
      <w:r w:rsidR="00C21628" w:rsidRPr="0092424A">
        <w:rPr>
          <w:color w:val="auto"/>
          <w:shd w:val="clear" w:color="auto" w:fill="FFFFFF"/>
        </w:rPr>
        <w:t xml:space="preserve">zijn </w:t>
      </w:r>
      <w:r w:rsidR="00C15EAE" w:rsidRPr="0092424A">
        <w:rPr>
          <w:color w:val="auto"/>
          <w:shd w:val="clear" w:color="auto" w:fill="FFFFFF"/>
        </w:rPr>
        <w:t xml:space="preserve">angsten, de </w:t>
      </w:r>
      <w:r w:rsidR="00407C2A" w:rsidRPr="0092424A">
        <w:rPr>
          <w:color w:val="auto"/>
          <w:shd w:val="clear" w:color="auto" w:fill="FFFFFF"/>
        </w:rPr>
        <w:t xml:space="preserve">existentiële vragen </w:t>
      </w:r>
      <w:r w:rsidR="00C15EAE" w:rsidRPr="0092424A">
        <w:rPr>
          <w:color w:val="auto"/>
          <w:shd w:val="clear" w:color="auto" w:fill="FFFFFF"/>
        </w:rPr>
        <w:t xml:space="preserve">van het leven en kan zorgen voor stress. </w:t>
      </w:r>
      <w:r w:rsidR="00123C2C" w:rsidRPr="0092424A">
        <w:rPr>
          <w:color w:val="auto"/>
          <w:shd w:val="clear" w:color="auto" w:fill="FFFFFF"/>
        </w:rPr>
        <w:t>H</w:t>
      </w:r>
      <w:r w:rsidR="007C0C58" w:rsidRPr="0092424A">
        <w:rPr>
          <w:color w:val="auto"/>
          <w:shd w:val="clear" w:color="auto" w:fill="FFFFFF"/>
        </w:rPr>
        <w:t xml:space="preserve">et aanbieden en openstaan voor een </w:t>
      </w:r>
      <w:r w:rsidR="007C0C58" w:rsidRPr="0092424A">
        <w:rPr>
          <w:i/>
          <w:iCs/>
          <w:color w:val="auto"/>
          <w:shd w:val="clear" w:color="auto" w:fill="FFFFFF"/>
        </w:rPr>
        <w:t>second opi</w:t>
      </w:r>
      <w:r w:rsidR="000045C8">
        <w:rPr>
          <w:i/>
          <w:iCs/>
          <w:color w:val="auto"/>
          <w:shd w:val="clear" w:color="auto" w:fill="FFFFFF"/>
        </w:rPr>
        <w:t>ni</w:t>
      </w:r>
      <w:r w:rsidR="007C0C58" w:rsidRPr="0092424A">
        <w:rPr>
          <w:i/>
          <w:iCs/>
          <w:color w:val="auto"/>
          <w:shd w:val="clear" w:color="auto" w:fill="FFFFFF"/>
        </w:rPr>
        <w:t>on</w:t>
      </w:r>
      <w:r w:rsidR="007C0C58" w:rsidRPr="0092424A">
        <w:rPr>
          <w:color w:val="auto"/>
          <w:shd w:val="clear" w:color="auto" w:fill="FFFFFF"/>
        </w:rPr>
        <w:t xml:space="preserve"> </w:t>
      </w:r>
      <w:r w:rsidRPr="0092424A">
        <w:rPr>
          <w:color w:val="auto"/>
          <w:shd w:val="clear" w:color="auto" w:fill="FFFFFF"/>
        </w:rPr>
        <w:t>hoort bij het openstaan voor de situatie waarin de patiënt zich bevindt</w:t>
      </w:r>
      <w:r w:rsidR="007C0C58" w:rsidRPr="0092424A">
        <w:rPr>
          <w:color w:val="auto"/>
          <w:shd w:val="clear" w:color="auto" w:fill="FFFFFF"/>
        </w:rPr>
        <w:t>.</w:t>
      </w:r>
    </w:p>
    <w:p w14:paraId="3B2402F7" w14:textId="2463DAD1" w:rsidR="007C0C58" w:rsidRPr="0092424A" w:rsidRDefault="00EA6F57" w:rsidP="000045C8">
      <w:pPr>
        <w:pStyle w:val="Lijstalinea"/>
        <w:numPr>
          <w:ilvl w:val="0"/>
          <w:numId w:val="7"/>
        </w:numPr>
        <w:spacing w:after="0"/>
        <w:jc w:val="both"/>
        <w:rPr>
          <w:b/>
          <w:i/>
          <w:iCs/>
          <w:color w:val="auto"/>
        </w:rPr>
      </w:pPr>
      <w:r w:rsidRPr="0092424A">
        <w:rPr>
          <w:color w:val="auto"/>
          <w:shd w:val="clear" w:color="auto" w:fill="FFFFFF"/>
        </w:rPr>
        <w:t xml:space="preserve">De PAR </w:t>
      </w:r>
      <w:r w:rsidR="00777D41" w:rsidRPr="0092424A">
        <w:rPr>
          <w:color w:val="auto"/>
          <w:shd w:val="clear" w:color="auto" w:fill="FFFFFF"/>
        </w:rPr>
        <w:t>verwacht dat</w:t>
      </w:r>
      <w:r w:rsidRPr="0092424A">
        <w:rPr>
          <w:color w:val="auto"/>
          <w:shd w:val="clear" w:color="auto" w:fill="FFFFFF"/>
        </w:rPr>
        <w:t xml:space="preserve"> zorgverleners </w:t>
      </w:r>
      <w:r w:rsidR="000F68C4" w:rsidRPr="0092424A">
        <w:rPr>
          <w:color w:val="auto"/>
          <w:shd w:val="clear" w:color="auto" w:fill="FFFFFF"/>
        </w:rPr>
        <w:t xml:space="preserve">jargon vermijden, ook in het </w:t>
      </w:r>
      <w:r w:rsidR="004D174E" w:rsidRPr="0092424A">
        <w:rPr>
          <w:color w:val="auto"/>
          <w:shd w:val="clear" w:color="auto" w:fill="FFFFFF"/>
        </w:rPr>
        <w:t>Ele</w:t>
      </w:r>
      <w:r w:rsidR="00123C2C" w:rsidRPr="0092424A">
        <w:rPr>
          <w:color w:val="auto"/>
          <w:shd w:val="clear" w:color="auto" w:fill="FFFFFF"/>
        </w:rPr>
        <w:t>k</w:t>
      </w:r>
      <w:r w:rsidR="004D174E" w:rsidRPr="0092424A">
        <w:rPr>
          <w:color w:val="auto"/>
          <w:shd w:val="clear" w:color="auto" w:fill="FFFFFF"/>
        </w:rPr>
        <w:t>tronisch Patiënten Dossier (</w:t>
      </w:r>
      <w:r w:rsidR="000F68C4" w:rsidRPr="0092424A">
        <w:rPr>
          <w:color w:val="auto"/>
          <w:shd w:val="clear" w:color="auto" w:fill="FFFFFF"/>
        </w:rPr>
        <w:t>EPD</w:t>
      </w:r>
      <w:r w:rsidR="004D174E" w:rsidRPr="0092424A">
        <w:rPr>
          <w:color w:val="auto"/>
          <w:shd w:val="clear" w:color="auto" w:fill="FFFFFF"/>
        </w:rPr>
        <w:t>)</w:t>
      </w:r>
      <w:r w:rsidR="000F68C4" w:rsidRPr="0092424A">
        <w:rPr>
          <w:color w:val="auto"/>
          <w:shd w:val="clear" w:color="auto" w:fill="FFFFFF"/>
        </w:rPr>
        <w:t xml:space="preserve">, om ‘het goede gesprek’ mogelijk te maken. </w:t>
      </w:r>
      <w:r w:rsidR="001E1F60" w:rsidRPr="0092424A">
        <w:rPr>
          <w:color w:val="auto"/>
          <w:shd w:val="clear" w:color="auto" w:fill="FFFFFF"/>
        </w:rPr>
        <w:t xml:space="preserve">Bij </w:t>
      </w:r>
      <w:r w:rsidR="001E1F60" w:rsidRPr="0092424A">
        <w:rPr>
          <w:i/>
          <w:iCs/>
          <w:color w:val="auto"/>
          <w:shd w:val="clear" w:color="auto" w:fill="FFFFFF"/>
        </w:rPr>
        <w:t>Samen Beslissen</w:t>
      </w:r>
      <w:r w:rsidR="001E1F60" w:rsidRPr="0092424A">
        <w:rPr>
          <w:color w:val="auto"/>
          <w:shd w:val="clear" w:color="auto" w:fill="FFFFFF"/>
        </w:rPr>
        <w:t xml:space="preserve"> wordt soms de mogelijkheid genoemd om</w:t>
      </w:r>
      <w:r w:rsidR="000F68C4" w:rsidRPr="0092424A">
        <w:rPr>
          <w:color w:val="auto"/>
          <w:shd w:val="clear" w:color="auto" w:fill="FFFFFF"/>
        </w:rPr>
        <w:t xml:space="preserve"> </w:t>
      </w:r>
      <w:r w:rsidR="00153686">
        <w:rPr>
          <w:color w:val="auto"/>
          <w:shd w:val="clear" w:color="auto" w:fill="FFFFFF"/>
        </w:rPr>
        <w:t>‘</w:t>
      </w:r>
      <w:r w:rsidR="000F68C4" w:rsidRPr="00153686">
        <w:rPr>
          <w:color w:val="auto"/>
          <w:shd w:val="clear" w:color="auto" w:fill="FFFFFF"/>
        </w:rPr>
        <w:t>te stoppen met behandelen</w:t>
      </w:r>
      <w:r w:rsidR="00153686">
        <w:rPr>
          <w:color w:val="auto"/>
          <w:shd w:val="clear" w:color="auto" w:fill="FFFFFF"/>
        </w:rPr>
        <w:t>’</w:t>
      </w:r>
      <w:r w:rsidR="000F68C4" w:rsidRPr="0092424A">
        <w:rPr>
          <w:color w:val="auto"/>
          <w:shd w:val="clear" w:color="auto" w:fill="FFFFFF"/>
        </w:rPr>
        <w:t>.</w:t>
      </w:r>
      <w:r w:rsidR="001E1F60" w:rsidRPr="0092424A">
        <w:rPr>
          <w:color w:val="auto"/>
          <w:shd w:val="clear" w:color="auto" w:fill="FFFFFF"/>
        </w:rPr>
        <w:t xml:space="preserve"> Dit kan</w:t>
      </w:r>
      <w:r w:rsidR="00C21628" w:rsidRPr="0092424A">
        <w:rPr>
          <w:color w:val="auto"/>
          <w:shd w:val="clear" w:color="auto" w:fill="FFFFFF"/>
        </w:rPr>
        <w:t xml:space="preserve"> </w:t>
      </w:r>
      <w:r w:rsidR="001E1F60" w:rsidRPr="0092424A">
        <w:rPr>
          <w:color w:val="auto"/>
          <w:shd w:val="clear" w:color="auto" w:fill="FFFFFF"/>
        </w:rPr>
        <w:t xml:space="preserve">de indruk wekken dat men aan zijn lot wordt overgelaten. De PAR adviseert om </w:t>
      </w:r>
      <w:r w:rsidR="008D36A7" w:rsidRPr="0092424A">
        <w:rPr>
          <w:color w:val="auto"/>
          <w:shd w:val="clear" w:color="auto" w:fill="FFFFFF"/>
        </w:rPr>
        <w:t xml:space="preserve">dit uitgebreid toe te lichten en </w:t>
      </w:r>
      <w:r w:rsidR="001E1F60" w:rsidRPr="0092424A">
        <w:rPr>
          <w:color w:val="auto"/>
          <w:shd w:val="clear" w:color="auto" w:fill="FFFFFF"/>
        </w:rPr>
        <w:t>deze terminologie te vervangen door bijvoorbeeld ‘behandeling van de symptomen</w:t>
      </w:r>
      <w:r w:rsidR="00FC2D80" w:rsidRPr="0092424A">
        <w:rPr>
          <w:color w:val="auto"/>
          <w:shd w:val="clear" w:color="auto" w:fill="FFFFFF"/>
        </w:rPr>
        <w:t>’ of ‘pijnbestrijding’.</w:t>
      </w:r>
    </w:p>
    <w:p w14:paraId="0E82C2A6" w14:textId="77777777" w:rsidR="00F07B85" w:rsidRPr="0092424A" w:rsidRDefault="00F07B85" w:rsidP="000045C8">
      <w:pPr>
        <w:pStyle w:val="Lijstalinea"/>
        <w:spacing w:after="0"/>
        <w:jc w:val="both"/>
        <w:rPr>
          <w:b/>
          <w:i/>
          <w:iCs/>
          <w:color w:val="auto"/>
        </w:rPr>
      </w:pPr>
    </w:p>
    <w:p w14:paraId="6D2E4641" w14:textId="469B74FD" w:rsidR="000E04D2" w:rsidRPr="0092424A" w:rsidRDefault="00A208DD" w:rsidP="000045C8">
      <w:pPr>
        <w:spacing w:after="0"/>
        <w:jc w:val="both"/>
        <w:rPr>
          <w:b/>
          <w:color w:val="auto"/>
        </w:rPr>
      </w:pPr>
      <w:r w:rsidRPr="0092424A">
        <w:rPr>
          <w:color w:val="auto"/>
          <w:shd w:val="clear" w:color="auto" w:fill="FFFFFF"/>
        </w:rPr>
        <w:t>De huisarts kent een patiënt vaak goed</w:t>
      </w:r>
      <w:r w:rsidR="00FD69FE" w:rsidRPr="0092424A">
        <w:rPr>
          <w:color w:val="auto"/>
          <w:shd w:val="clear" w:color="auto" w:fill="FFFFFF"/>
        </w:rPr>
        <w:t xml:space="preserve">, zoals </w:t>
      </w:r>
      <w:r w:rsidRPr="0092424A">
        <w:rPr>
          <w:color w:val="auto"/>
          <w:shd w:val="clear" w:color="auto" w:fill="FFFFFF"/>
        </w:rPr>
        <w:t>de context van de patiënt en de uitdaging</w:t>
      </w:r>
      <w:r w:rsidR="00D17041" w:rsidRPr="0092424A">
        <w:rPr>
          <w:color w:val="auto"/>
          <w:shd w:val="clear" w:color="auto" w:fill="FFFFFF"/>
        </w:rPr>
        <w:t>en</w:t>
      </w:r>
      <w:r w:rsidRPr="0092424A">
        <w:rPr>
          <w:color w:val="auto"/>
          <w:shd w:val="clear" w:color="auto" w:fill="FFFFFF"/>
        </w:rPr>
        <w:t xml:space="preserve"> </w:t>
      </w:r>
      <w:r w:rsidR="00567C5A" w:rsidRPr="0092424A">
        <w:rPr>
          <w:color w:val="auto"/>
          <w:shd w:val="clear" w:color="auto" w:fill="FFFFFF"/>
        </w:rPr>
        <w:t xml:space="preserve">die er zijn </w:t>
      </w:r>
      <w:r w:rsidRPr="0092424A">
        <w:rPr>
          <w:color w:val="auto"/>
          <w:shd w:val="clear" w:color="auto" w:fill="FFFFFF"/>
        </w:rPr>
        <w:t>op het gebied van gezondheid of ziekte. De PAR is van mening dat een huisart</w:t>
      </w:r>
      <w:r w:rsidR="001C6511" w:rsidRPr="0092424A">
        <w:rPr>
          <w:color w:val="auto"/>
          <w:shd w:val="clear" w:color="auto" w:fill="FFFFFF"/>
        </w:rPr>
        <w:t xml:space="preserve">s, </w:t>
      </w:r>
      <w:r w:rsidR="00E20568" w:rsidRPr="0092424A">
        <w:rPr>
          <w:color w:val="auto"/>
          <w:shd w:val="clear" w:color="auto" w:fill="FFFFFF"/>
        </w:rPr>
        <w:t>indien</w:t>
      </w:r>
      <w:r w:rsidR="00821EBD" w:rsidRPr="0092424A">
        <w:rPr>
          <w:color w:val="auto"/>
          <w:shd w:val="clear" w:color="auto" w:fill="FFFFFF"/>
        </w:rPr>
        <w:t xml:space="preserve"> </w:t>
      </w:r>
      <w:r w:rsidRPr="0092424A">
        <w:rPr>
          <w:color w:val="auto"/>
          <w:shd w:val="clear" w:color="auto" w:fill="FFFFFF"/>
        </w:rPr>
        <w:t>mogelijk</w:t>
      </w:r>
      <w:r w:rsidR="001C6511" w:rsidRPr="0092424A">
        <w:rPr>
          <w:color w:val="auto"/>
          <w:shd w:val="clear" w:color="auto" w:fill="FFFFFF"/>
        </w:rPr>
        <w:t>,</w:t>
      </w:r>
      <w:r w:rsidRPr="0092424A">
        <w:rPr>
          <w:color w:val="auto"/>
          <w:shd w:val="clear" w:color="auto" w:fill="FFFFFF"/>
        </w:rPr>
        <w:t xml:space="preserve"> betrokken </w:t>
      </w:r>
      <w:r w:rsidR="00C21628" w:rsidRPr="0092424A">
        <w:rPr>
          <w:color w:val="auto"/>
          <w:shd w:val="clear" w:color="auto" w:fill="FFFFFF"/>
        </w:rPr>
        <w:t xml:space="preserve">moet worden </w:t>
      </w:r>
      <w:r w:rsidRPr="0092424A">
        <w:rPr>
          <w:color w:val="auto"/>
          <w:shd w:val="clear" w:color="auto" w:fill="FFFFFF"/>
        </w:rPr>
        <w:t xml:space="preserve">bij </w:t>
      </w:r>
      <w:r w:rsidR="00C21628" w:rsidRPr="0092424A">
        <w:rPr>
          <w:color w:val="auto"/>
          <w:shd w:val="clear" w:color="auto" w:fill="FFFFFF"/>
        </w:rPr>
        <w:t>ingrijpende beslissing</w:t>
      </w:r>
      <w:r w:rsidR="00C73931" w:rsidRPr="0092424A">
        <w:rPr>
          <w:color w:val="auto"/>
          <w:shd w:val="clear" w:color="auto" w:fill="FFFFFF"/>
        </w:rPr>
        <w:t>en</w:t>
      </w:r>
      <w:r w:rsidRPr="0092424A">
        <w:rPr>
          <w:color w:val="auto"/>
          <w:shd w:val="clear" w:color="auto" w:fill="FFFFFF"/>
        </w:rPr>
        <w:t xml:space="preserve">. Voor </w:t>
      </w:r>
      <w:r w:rsidR="00C21628" w:rsidRPr="0092424A">
        <w:rPr>
          <w:color w:val="auto"/>
          <w:shd w:val="clear" w:color="auto" w:fill="FFFFFF"/>
        </w:rPr>
        <w:t xml:space="preserve">een </w:t>
      </w:r>
      <w:r w:rsidRPr="0092424A">
        <w:rPr>
          <w:color w:val="auto"/>
          <w:shd w:val="clear" w:color="auto" w:fill="FFFFFF"/>
        </w:rPr>
        <w:t>patiënt waarvan het netwerk beperkt is</w:t>
      </w:r>
      <w:r w:rsidR="0009528B" w:rsidRPr="0092424A">
        <w:rPr>
          <w:color w:val="auto"/>
          <w:shd w:val="clear" w:color="auto" w:fill="FFFFFF"/>
        </w:rPr>
        <w:t>,</w:t>
      </w:r>
      <w:r w:rsidRPr="0092424A">
        <w:rPr>
          <w:color w:val="auto"/>
          <w:shd w:val="clear" w:color="auto" w:fill="FFFFFF"/>
        </w:rPr>
        <w:t xml:space="preserve"> </w:t>
      </w:r>
      <w:r w:rsidR="001C6511" w:rsidRPr="0092424A">
        <w:rPr>
          <w:color w:val="auto"/>
          <w:shd w:val="clear" w:color="auto" w:fill="FFFFFF"/>
        </w:rPr>
        <w:t xml:space="preserve">kan de huisarts een rol spelen </w:t>
      </w:r>
      <w:r w:rsidR="00D17041" w:rsidRPr="0092424A">
        <w:rPr>
          <w:color w:val="auto"/>
          <w:shd w:val="clear" w:color="auto" w:fill="FFFFFF"/>
        </w:rPr>
        <w:t xml:space="preserve">bij het ondersteunen van </w:t>
      </w:r>
      <w:r w:rsidR="001C6511" w:rsidRPr="0092424A">
        <w:rPr>
          <w:color w:val="auto"/>
          <w:shd w:val="clear" w:color="auto" w:fill="FFFFFF"/>
        </w:rPr>
        <w:t>het nemen van een beslissing.</w:t>
      </w:r>
      <w:r w:rsidR="00FD69FE" w:rsidRPr="0092424A">
        <w:rPr>
          <w:color w:val="auto"/>
          <w:shd w:val="clear" w:color="auto" w:fill="FFFFFF"/>
        </w:rPr>
        <w:t xml:space="preserve"> Er kunnen ook </w:t>
      </w:r>
      <w:r w:rsidR="00F74A25" w:rsidRPr="0092424A">
        <w:rPr>
          <w:color w:val="auto"/>
          <w:shd w:val="clear" w:color="auto" w:fill="FFFFFF"/>
        </w:rPr>
        <w:t xml:space="preserve">minder rationele </w:t>
      </w:r>
      <w:r w:rsidR="00FD69FE" w:rsidRPr="0092424A">
        <w:rPr>
          <w:color w:val="auto"/>
          <w:shd w:val="clear" w:color="auto" w:fill="FFFFFF"/>
        </w:rPr>
        <w:t>redenen zijn waarom een patiënt kiest voor een bepaalde behandeling: angst voor het verkeerd kiezen, verhalen</w:t>
      </w:r>
      <w:r w:rsidR="009E6A61">
        <w:rPr>
          <w:color w:val="auto"/>
          <w:shd w:val="clear" w:color="auto" w:fill="FFFFFF"/>
        </w:rPr>
        <w:t xml:space="preserve"> </w:t>
      </w:r>
      <w:r w:rsidR="00FD69FE" w:rsidRPr="0092424A">
        <w:rPr>
          <w:color w:val="auto"/>
          <w:shd w:val="clear" w:color="auto" w:fill="FFFFFF"/>
        </w:rPr>
        <w:t xml:space="preserve">van anderen, schuldgevoel ten opzichte van naasten en/of </w:t>
      </w:r>
      <w:r w:rsidR="00F74A25" w:rsidRPr="0092424A">
        <w:rPr>
          <w:color w:val="auto"/>
          <w:shd w:val="clear" w:color="auto" w:fill="FFFFFF"/>
        </w:rPr>
        <w:t xml:space="preserve">zware </w:t>
      </w:r>
      <w:r w:rsidR="00FD69FE" w:rsidRPr="0092424A">
        <w:rPr>
          <w:color w:val="auto"/>
          <w:shd w:val="clear" w:color="auto" w:fill="FFFFFF"/>
        </w:rPr>
        <w:t>druk van zorgverleners</w:t>
      </w:r>
      <w:r w:rsidR="00876E52" w:rsidRPr="0092424A">
        <w:rPr>
          <w:color w:val="auto"/>
          <w:shd w:val="clear" w:color="auto" w:fill="FFFFFF"/>
        </w:rPr>
        <w:t>.</w:t>
      </w:r>
      <w:r w:rsidR="00FD69FE" w:rsidRPr="0092424A">
        <w:rPr>
          <w:color w:val="auto"/>
          <w:shd w:val="clear" w:color="auto" w:fill="FFFFFF"/>
        </w:rPr>
        <w:t xml:space="preserve"> Ook hierin kan </w:t>
      </w:r>
      <w:r w:rsidR="000B239F" w:rsidRPr="0092424A">
        <w:rPr>
          <w:color w:val="auto"/>
          <w:shd w:val="clear" w:color="auto" w:fill="FFFFFF"/>
        </w:rPr>
        <w:t>de</w:t>
      </w:r>
      <w:r w:rsidR="00FD69FE" w:rsidRPr="0092424A">
        <w:rPr>
          <w:color w:val="auto"/>
          <w:shd w:val="clear" w:color="auto" w:fill="FFFFFF"/>
        </w:rPr>
        <w:t xml:space="preserve"> huisarts een rol hebben.</w:t>
      </w:r>
    </w:p>
    <w:p w14:paraId="63628107" w14:textId="600F36C4" w:rsidR="006237BD" w:rsidRPr="0092424A" w:rsidRDefault="000E04D2" w:rsidP="000045C8">
      <w:pPr>
        <w:pStyle w:val="Lijstalinea"/>
        <w:numPr>
          <w:ilvl w:val="0"/>
          <w:numId w:val="7"/>
        </w:numPr>
        <w:spacing w:after="0"/>
        <w:jc w:val="both"/>
        <w:rPr>
          <w:color w:val="auto"/>
          <w:shd w:val="clear" w:color="auto" w:fill="FFFFFF"/>
        </w:rPr>
      </w:pPr>
      <w:r w:rsidRPr="0092424A">
        <w:rPr>
          <w:color w:val="auto"/>
          <w:shd w:val="clear" w:color="auto" w:fill="FFFFFF"/>
        </w:rPr>
        <w:t xml:space="preserve">De </w:t>
      </w:r>
      <w:r w:rsidR="00652C0D" w:rsidRPr="0092424A">
        <w:rPr>
          <w:color w:val="auto"/>
          <w:shd w:val="clear" w:color="auto" w:fill="FFFFFF"/>
        </w:rPr>
        <w:t xml:space="preserve">PAR </w:t>
      </w:r>
      <w:r w:rsidRPr="0092424A">
        <w:rPr>
          <w:color w:val="auto"/>
          <w:shd w:val="clear" w:color="auto" w:fill="FFFFFF"/>
        </w:rPr>
        <w:t>adviseert</w:t>
      </w:r>
      <w:r w:rsidR="001C6511" w:rsidRPr="0092424A">
        <w:rPr>
          <w:color w:val="auto"/>
          <w:shd w:val="clear" w:color="auto" w:fill="FFFFFF"/>
        </w:rPr>
        <w:t xml:space="preserve"> </w:t>
      </w:r>
      <w:r w:rsidR="00652C0D" w:rsidRPr="0092424A">
        <w:rPr>
          <w:color w:val="auto"/>
          <w:shd w:val="clear" w:color="auto" w:fill="FFFFFF"/>
        </w:rPr>
        <w:t xml:space="preserve">zorgprofessionals van </w:t>
      </w:r>
      <w:r w:rsidR="001C6511" w:rsidRPr="0092424A">
        <w:rPr>
          <w:color w:val="auto"/>
          <w:shd w:val="clear" w:color="auto" w:fill="FFFFFF"/>
        </w:rPr>
        <w:t xml:space="preserve">het Radboudumc om de samenwerking met huisartsen actief </w:t>
      </w:r>
      <w:r w:rsidR="00E20568" w:rsidRPr="0092424A">
        <w:rPr>
          <w:color w:val="auto"/>
          <w:shd w:val="clear" w:color="auto" w:fill="FFFFFF"/>
        </w:rPr>
        <w:t xml:space="preserve">te </w:t>
      </w:r>
      <w:r w:rsidR="0005102C" w:rsidRPr="0092424A">
        <w:rPr>
          <w:color w:val="auto"/>
          <w:shd w:val="clear" w:color="auto" w:fill="FFFFFF"/>
        </w:rPr>
        <w:t xml:space="preserve">zoeken en hen te </w:t>
      </w:r>
      <w:r w:rsidR="00E20568" w:rsidRPr="0092424A">
        <w:rPr>
          <w:color w:val="auto"/>
          <w:shd w:val="clear" w:color="auto" w:fill="FFFFFF"/>
        </w:rPr>
        <w:t xml:space="preserve">betrekken in het nemen van </w:t>
      </w:r>
      <w:r w:rsidR="00F74A25" w:rsidRPr="0092424A">
        <w:rPr>
          <w:color w:val="auto"/>
          <w:shd w:val="clear" w:color="auto" w:fill="FFFFFF"/>
        </w:rPr>
        <w:t xml:space="preserve">(lastige) </w:t>
      </w:r>
      <w:r w:rsidR="00E20568" w:rsidRPr="0092424A">
        <w:rPr>
          <w:color w:val="auto"/>
          <w:shd w:val="clear" w:color="auto" w:fill="FFFFFF"/>
        </w:rPr>
        <w:t>beslissingen</w:t>
      </w:r>
      <w:r w:rsidR="001C6511" w:rsidRPr="0092424A">
        <w:rPr>
          <w:color w:val="auto"/>
          <w:shd w:val="clear" w:color="auto" w:fill="FFFFFF"/>
        </w:rPr>
        <w:t>.</w:t>
      </w:r>
      <w:r w:rsidR="00FD69FE" w:rsidRPr="0092424A">
        <w:rPr>
          <w:color w:val="auto"/>
          <w:shd w:val="clear" w:color="auto" w:fill="FFFFFF"/>
        </w:rPr>
        <w:t xml:space="preserve"> </w:t>
      </w:r>
      <w:r w:rsidR="00E20568" w:rsidRPr="0092424A">
        <w:rPr>
          <w:color w:val="auto"/>
          <w:shd w:val="clear" w:color="auto" w:fill="FFFFFF"/>
        </w:rPr>
        <w:t>Vooraf, tijdens, maar ook nadat een beslissing is genomen.</w:t>
      </w:r>
      <w:r w:rsidR="000B239F" w:rsidRPr="0092424A">
        <w:rPr>
          <w:color w:val="auto"/>
          <w:shd w:val="clear" w:color="auto" w:fill="FFFFFF"/>
        </w:rPr>
        <w:t xml:space="preserve"> Uiteraard is de patiënt vrij om zijn huisarts (indien aanwezig) te consulteren.</w:t>
      </w:r>
    </w:p>
    <w:p w14:paraId="03D9EA7F" w14:textId="77777777" w:rsidR="006237BD" w:rsidRPr="0092424A" w:rsidRDefault="006237BD" w:rsidP="000045C8">
      <w:pPr>
        <w:spacing w:after="0"/>
        <w:jc w:val="both"/>
        <w:rPr>
          <w:color w:val="auto"/>
          <w:shd w:val="clear" w:color="auto" w:fill="FFFFFF"/>
        </w:rPr>
      </w:pPr>
    </w:p>
    <w:p w14:paraId="3CFFA8EA" w14:textId="0BB9E9EC" w:rsidR="000E04D2" w:rsidRPr="0092424A" w:rsidRDefault="001C6511" w:rsidP="000045C8">
      <w:pPr>
        <w:spacing w:after="0"/>
        <w:jc w:val="both"/>
        <w:rPr>
          <w:b/>
          <w:i/>
          <w:iCs/>
          <w:color w:val="auto"/>
        </w:rPr>
      </w:pPr>
      <w:r w:rsidRPr="0092424A">
        <w:rPr>
          <w:color w:val="auto"/>
          <w:shd w:val="clear" w:color="auto" w:fill="FFFFFF"/>
        </w:rPr>
        <w:t xml:space="preserve">De PAR </w:t>
      </w:r>
      <w:r w:rsidR="00A17901" w:rsidRPr="0092424A">
        <w:rPr>
          <w:color w:val="auto"/>
          <w:shd w:val="clear" w:color="auto" w:fill="FFFFFF"/>
        </w:rPr>
        <w:t>denkt</w:t>
      </w:r>
      <w:r w:rsidRPr="0092424A">
        <w:rPr>
          <w:color w:val="auto"/>
          <w:shd w:val="clear" w:color="auto" w:fill="FFFFFF"/>
        </w:rPr>
        <w:t xml:space="preserve"> dat </w:t>
      </w:r>
      <w:r w:rsidR="008A0E34" w:rsidRPr="0092424A">
        <w:rPr>
          <w:color w:val="auto"/>
          <w:shd w:val="clear" w:color="auto" w:fill="FFFFFF"/>
        </w:rPr>
        <w:t>k</w:t>
      </w:r>
      <w:r w:rsidRPr="0092424A">
        <w:rPr>
          <w:color w:val="auto"/>
          <w:shd w:val="clear" w:color="auto" w:fill="FFFFFF"/>
        </w:rPr>
        <w:t xml:space="preserve">euzehulpen, waarbij de patiënt </w:t>
      </w:r>
      <w:r w:rsidR="002B0849" w:rsidRPr="0092424A">
        <w:rPr>
          <w:color w:val="auto"/>
          <w:shd w:val="clear" w:color="auto" w:fill="FFFFFF"/>
        </w:rPr>
        <w:t xml:space="preserve">bijvoorbeeld </w:t>
      </w:r>
      <w:r w:rsidRPr="0092424A">
        <w:rPr>
          <w:color w:val="auto"/>
          <w:shd w:val="clear" w:color="auto" w:fill="FFFFFF"/>
        </w:rPr>
        <w:t xml:space="preserve">een digitale vragenlijst invult, </w:t>
      </w:r>
      <w:r w:rsidR="00A17901" w:rsidRPr="0092424A">
        <w:rPr>
          <w:color w:val="auto"/>
          <w:shd w:val="clear" w:color="auto" w:fill="FFFFFF"/>
        </w:rPr>
        <w:t xml:space="preserve">kunnen </w:t>
      </w:r>
      <w:r w:rsidRPr="0092424A">
        <w:rPr>
          <w:color w:val="auto"/>
          <w:shd w:val="clear" w:color="auto" w:fill="FFFFFF"/>
        </w:rPr>
        <w:t xml:space="preserve">ondersteunen bij de voorbereiding op een gesprek of bij het </w:t>
      </w:r>
      <w:r w:rsidR="00AD663A" w:rsidRPr="0092424A">
        <w:rPr>
          <w:color w:val="auto"/>
          <w:shd w:val="clear" w:color="auto" w:fill="FFFFFF"/>
        </w:rPr>
        <w:t>nemen</w:t>
      </w:r>
      <w:r w:rsidRPr="0092424A">
        <w:rPr>
          <w:color w:val="auto"/>
          <w:shd w:val="clear" w:color="auto" w:fill="FFFFFF"/>
        </w:rPr>
        <w:t xml:space="preserve"> van een beslissing. Een keuzehulp of voorlichtingsmateriaal mag en kan echter nooit </w:t>
      </w:r>
      <w:r w:rsidRPr="0092424A">
        <w:rPr>
          <w:rStyle w:val="Nadruk"/>
          <w:i w:val="0"/>
          <w:iCs w:val="0"/>
          <w:color w:val="auto"/>
          <w:bdr w:val="none" w:sz="0" w:space="0" w:color="auto" w:frame="1"/>
          <w:shd w:val="clear" w:color="auto" w:fill="FFFFFF"/>
        </w:rPr>
        <w:t>in plaats van</w:t>
      </w:r>
      <w:r w:rsidRPr="0092424A">
        <w:rPr>
          <w:color w:val="auto"/>
          <w:shd w:val="clear" w:color="auto" w:fill="FFFFFF"/>
        </w:rPr>
        <w:t xml:space="preserve"> het goede gesprek </w:t>
      </w:r>
      <w:r w:rsidR="000452BE" w:rsidRPr="0092424A">
        <w:rPr>
          <w:color w:val="auto"/>
          <w:shd w:val="clear" w:color="auto" w:fill="FFFFFF"/>
        </w:rPr>
        <w:t>(</w:t>
      </w:r>
      <w:r w:rsidR="000452BE" w:rsidRPr="0092424A">
        <w:rPr>
          <w:i/>
          <w:iCs/>
          <w:color w:val="auto"/>
          <w:shd w:val="clear" w:color="auto" w:fill="FFFFFF"/>
        </w:rPr>
        <w:t>face tot face</w:t>
      </w:r>
      <w:r w:rsidR="004D174E" w:rsidRPr="0092424A">
        <w:rPr>
          <w:color w:val="auto"/>
          <w:shd w:val="clear" w:color="auto" w:fill="FFFFFF"/>
        </w:rPr>
        <w:t>)</w:t>
      </w:r>
      <w:r w:rsidR="000452BE" w:rsidRPr="0092424A">
        <w:rPr>
          <w:color w:val="auto"/>
          <w:shd w:val="clear" w:color="auto" w:fill="FFFFFF"/>
        </w:rPr>
        <w:t xml:space="preserve"> </w:t>
      </w:r>
      <w:r w:rsidRPr="0092424A">
        <w:rPr>
          <w:color w:val="auto"/>
          <w:shd w:val="clear" w:color="auto" w:fill="FFFFFF"/>
        </w:rPr>
        <w:t>met de zorgverlener gebruikt worden.</w:t>
      </w:r>
    </w:p>
    <w:p w14:paraId="38B9A209" w14:textId="6CD720C4" w:rsidR="00154A72" w:rsidRPr="0092424A" w:rsidRDefault="000E04D2" w:rsidP="000045C8">
      <w:pPr>
        <w:pStyle w:val="Lijstalinea"/>
        <w:numPr>
          <w:ilvl w:val="0"/>
          <w:numId w:val="7"/>
        </w:numPr>
        <w:spacing w:after="0"/>
        <w:jc w:val="both"/>
        <w:rPr>
          <w:color w:val="auto"/>
        </w:rPr>
      </w:pPr>
      <w:r w:rsidRPr="0092424A">
        <w:rPr>
          <w:color w:val="auto"/>
          <w:shd w:val="clear" w:color="auto" w:fill="FFFFFF"/>
        </w:rPr>
        <w:t xml:space="preserve">De PAR </w:t>
      </w:r>
      <w:r w:rsidR="004D174E" w:rsidRPr="0092424A">
        <w:rPr>
          <w:color w:val="auto"/>
          <w:shd w:val="clear" w:color="auto" w:fill="FFFFFF"/>
        </w:rPr>
        <w:t>verwacht</w:t>
      </w:r>
      <w:r w:rsidRPr="0092424A">
        <w:rPr>
          <w:color w:val="auto"/>
          <w:shd w:val="clear" w:color="auto" w:fill="FFFFFF"/>
        </w:rPr>
        <w:t xml:space="preserve"> </w:t>
      </w:r>
      <w:r w:rsidR="004D174E" w:rsidRPr="0092424A">
        <w:rPr>
          <w:color w:val="auto"/>
          <w:shd w:val="clear" w:color="auto" w:fill="FFFFFF"/>
        </w:rPr>
        <w:t xml:space="preserve">dat </w:t>
      </w:r>
      <w:r w:rsidR="002A0D45" w:rsidRPr="0092424A">
        <w:rPr>
          <w:color w:val="auto"/>
          <w:shd w:val="clear" w:color="auto" w:fill="FFFFFF"/>
        </w:rPr>
        <w:t xml:space="preserve">patiëntvriendelijke </w:t>
      </w:r>
      <w:r w:rsidR="00652C0D" w:rsidRPr="0092424A">
        <w:rPr>
          <w:color w:val="auto"/>
          <w:shd w:val="clear" w:color="auto" w:fill="FFFFFF"/>
        </w:rPr>
        <w:t>keuzehulp</w:t>
      </w:r>
      <w:r w:rsidR="00E90782" w:rsidRPr="0092424A">
        <w:rPr>
          <w:color w:val="auto"/>
          <w:shd w:val="clear" w:color="auto" w:fill="FFFFFF"/>
        </w:rPr>
        <w:t>en</w:t>
      </w:r>
      <w:r w:rsidR="00652C0D" w:rsidRPr="0092424A">
        <w:rPr>
          <w:color w:val="auto"/>
          <w:shd w:val="clear" w:color="auto" w:fill="FFFFFF"/>
        </w:rPr>
        <w:t xml:space="preserve"> </w:t>
      </w:r>
      <w:r w:rsidR="004D174E" w:rsidRPr="0092424A">
        <w:rPr>
          <w:color w:val="auto"/>
          <w:shd w:val="clear" w:color="auto" w:fill="FFFFFF"/>
        </w:rPr>
        <w:t xml:space="preserve">worden ingezet </w:t>
      </w:r>
      <w:r w:rsidR="00E90782" w:rsidRPr="0092424A">
        <w:rPr>
          <w:color w:val="auto"/>
          <w:shd w:val="clear" w:color="auto" w:fill="FFFFFF"/>
        </w:rPr>
        <w:t xml:space="preserve">als </w:t>
      </w:r>
      <w:r w:rsidR="00E20568" w:rsidRPr="0092424A">
        <w:rPr>
          <w:color w:val="auto"/>
          <w:shd w:val="clear" w:color="auto" w:fill="FFFFFF"/>
        </w:rPr>
        <w:t xml:space="preserve">instrument </w:t>
      </w:r>
      <w:r w:rsidR="00652C0D" w:rsidRPr="0092424A">
        <w:rPr>
          <w:color w:val="auto"/>
          <w:shd w:val="clear" w:color="auto" w:fill="FFFFFF"/>
        </w:rPr>
        <w:t>bij het maken van een beslissing</w:t>
      </w:r>
      <w:r w:rsidR="0037405F" w:rsidRPr="0092424A">
        <w:rPr>
          <w:color w:val="auto"/>
          <w:shd w:val="clear" w:color="auto" w:fill="FFFFFF"/>
        </w:rPr>
        <w:t>, zonder dat d</w:t>
      </w:r>
      <w:r w:rsidR="00A65CA3" w:rsidRPr="0092424A">
        <w:rPr>
          <w:color w:val="auto"/>
          <w:shd w:val="clear" w:color="auto" w:fill="FFFFFF"/>
        </w:rPr>
        <w:t>it</w:t>
      </w:r>
      <w:r w:rsidR="0037405F" w:rsidRPr="0092424A">
        <w:rPr>
          <w:color w:val="auto"/>
          <w:shd w:val="clear" w:color="auto" w:fill="FFFFFF"/>
        </w:rPr>
        <w:t xml:space="preserve"> </w:t>
      </w:r>
      <w:r w:rsidR="00A65CA3" w:rsidRPr="0092424A">
        <w:rPr>
          <w:color w:val="auto"/>
          <w:shd w:val="clear" w:color="auto" w:fill="FFFFFF"/>
        </w:rPr>
        <w:t xml:space="preserve">instrument </w:t>
      </w:r>
      <w:r w:rsidR="0037405F" w:rsidRPr="0092424A">
        <w:rPr>
          <w:color w:val="auto"/>
          <w:shd w:val="clear" w:color="auto" w:fill="FFFFFF"/>
        </w:rPr>
        <w:t>het goede gesprek vervangt.</w:t>
      </w:r>
    </w:p>
    <w:p w14:paraId="6159CFA0" w14:textId="046F867C" w:rsidR="00CE263E" w:rsidRPr="0092424A" w:rsidRDefault="00CE263E" w:rsidP="000045C8">
      <w:pPr>
        <w:pStyle w:val="Lijstalinea"/>
        <w:numPr>
          <w:ilvl w:val="0"/>
          <w:numId w:val="7"/>
        </w:numPr>
        <w:spacing w:after="0"/>
        <w:jc w:val="both"/>
        <w:rPr>
          <w:b/>
          <w:i/>
          <w:iCs/>
          <w:color w:val="auto"/>
        </w:rPr>
      </w:pPr>
      <w:r w:rsidRPr="0092424A">
        <w:rPr>
          <w:bCs/>
          <w:color w:val="auto"/>
        </w:rPr>
        <w:t xml:space="preserve">De PAR adviseert een </w:t>
      </w:r>
      <w:r w:rsidR="002A0D45" w:rsidRPr="0092424A">
        <w:rPr>
          <w:bCs/>
          <w:color w:val="auto"/>
        </w:rPr>
        <w:t>hulpmiddel</w:t>
      </w:r>
      <w:r w:rsidRPr="0092424A">
        <w:rPr>
          <w:bCs/>
          <w:color w:val="auto"/>
        </w:rPr>
        <w:t xml:space="preserve"> te ontwikkelen waarbij de vragen, wensen, verwachtingen en angsten van de patiënt centraal staan. De patiënt brengt daarmee in kaart wat voor hem van belang is. Een keuzehulp </w:t>
      </w:r>
      <w:r w:rsidR="00A65CA3" w:rsidRPr="0092424A">
        <w:rPr>
          <w:bCs/>
          <w:color w:val="auto"/>
        </w:rPr>
        <w:t xml:space="preserve">dat </w:t>
      </w:r>
      <w:r w:rsidRPr="0092424A">
        <w:rPr>
          <w:bCs/>
          <w:color w:val="auto"/>
        </w:rPr>
        <w:t xml:space="preserve">primair </w:t>
      </w:r>
      <w:r w:rsidR="008D5FF1" w:rsidRPr="0092424A">
        <w:rPr>
          <w:bCs/>
          <w:color w:val="auto"/>
        </w:rPr>
        <w:t xml:space="preserve">bedoeld </w:t>
      </w:r>
      <w:r w:rsidR="00A65CA3" w:rsidRPr="0092424A">
        <w:rPr>
          <w:bCs/>
          <w:color w:val="auto"/>
        </w:rPr>
        <w:t xml:space="preserve">is </w:t>
      </w:r>
      <w:r w:rsidRPr="0092424A">
        <w:rPr>
          <w:bCs/>
          <w:color w:val="auto"/>
        </w:rPr>
        <w:t>voor de pati</w:t>
      </w:r>
      <w:r w:rsidR="00774EF7" w:rsidRPr="0092424A">
        <w:rPr>
          <w:bCs/>
          <w:color w:val="auto"/>
        </w:rPr>
        <w:t>ë</w:t>
      </w:r>
      <w:r w:rsidRPr="0092424A">
        <w:rPr>
          <w:bCs/>
          <w:color w:val="auto"/>
        </w:rPr>
        <w:t>nt d</w:t>
      </w:r>
      <w:r w:rsidR="00A65CA3" w:rsidRPr="0092424A">
        <w:rPr>
          <w:bCs/>
          <w:color w:val="auto"/>
        </w:rPr>
        <w:t>at</w:t>
      </w:r>
      <w:r w:rsidRPr="0092424A">
        <w:rPr>
          <w:bCs/>
          <w:color w:val="auto"/>
        </w:rPr>
        <w:t xml:space="preserve"> als </w:t>
      </w:r>
      <w:r w:rsidR="002A0D45" w:rsidRPr="0092424A">
        <w:rPr>
          <w:bCs/>
          <w:color w:val="auto"/>
        </w:rPr>
        <w:t>startpunt</w:t>
      </w:r>
      <w:r w:rsidRPr="0092424A">
        <w:rPr>
          <w:bCs/>
          <w:color w:val="auto"/>
        </w:rPr>
        <w:t xml:space="preserve"> voor het zogenoemde goede gesprek gebruikt kan worden</w:t>
      </w:r>
      <w:r w:rsidR="009E6A61">
        <w:rPr>
          <w:bCs/>
          <w:color w:val="auto"/>
        </w:rPr>
        <w:t>.</w:t>
      </w:r>
      <w:r w:rsidR="009E6A61" w:rsidRPr="009E6A61">
        <w:rPr>
          <w:rStyle w:val="Voetnootmarkering"/>
          <w:bCs/>
          <w:color w:val="auto"/>
        </w:rPr>
        <w:footnoteReference w:id="11"/>
      </w:r>
    </w:p>
    <w:p w14:paraId="201B5ED0" w14:textId="77777777" w:rsidR="007C0C58" w:rsidRPr="0092424A" w:rsidRDefault="007C0C58" w:rsidP="000045C8">
      <w:pPr>
        <w:spacing w:after="0"/>
        <w:jc w:val="both"/>
        <w:rPr>
          <w:b/>
          <w:i/>
          <w:iCs/>
          <w:color w:val="auto"/>
        </w:rPr>
      </w:pPr>
    </w:p>
    <w:p w14:paraId="2E63D4CC" w14:textId="01849AD3" w:rsidR="00DD13C5" w:rsidRPr="0092424A" w:rsidRDefault="001F1400" w:rsidP="000045C8">
      <w:pPr>
        <w:spacing w:after="0"/>
        <w:jc w:val="both"/>
        <w:rPr>
          <w:color w:val="auto"/>
          <w:shd w:val="clear" w:color="auto" w:fill="FFFFFF"/>
        </w:rPr>
      </w:pPr>
      <w:r w:rsidRPr="0092424A">
        <w:rPr>
          <w:color w:val="auto"/>
          <w:shd w:val="clear" w:color="auto" w:fill="FFFFFF"/>
        </w:rPr>
        <w:t xml:space="preserve">Artsen </w:t>
      </w:r>
      <w:r w:rsidR="00E20568" w:rsidRPr="0092424A">
        <w:rPr>
          <w:color w:val="auto"/>
          <w:shd w:val="clear" w:color="auto" w:fill="FFFFFF"/>
        </w:rPr>
        <w:t>zijn</w:t>
      </w:r>
      <w:r w:rsidRPr="0092424A">
        <w:rPr>
          <w:color w:val="auto"/>
          <w:shd w:val="clear" w:color="auto" w:fill="FFFFFF"/>
        </w:rPr>
        <w:t xml:space="preserve"> verantwoordelijk voor beslissingen over medische interventies. Verpleegkundigen </w:t>
      </w:r>
      <w:r w:rsidR="002A79A2" w:rsidRPr="0092424A">
        <w:rPr>
          <w:color w:val="auto"/>
          <w:shd w:val="clear" w:color="auto" w:fill="FFFFFF"/>
        </w:rPr>
        <w:t xml:space="preserve">en verpleegkundig specialisten </w:t>
      </w:r>
      <w:r w:rsidRPr="0092424A">
        <w:rPr>
          <w:color w:val="auto"/>
          <w:shd w:val="clear" w:color="auto" w:fill="FFFFFF"/>
        </w:rPr>
        <w:t>leren de pati</w:t>
      </w:r>
      <w:r w:rsidR="00774EF7" w:rsidRPr="0092424A">
        <w:rPr>
          <w:color w:val="auto"/>
          <w:shd w:val="clear" w:color="auto" w:fill="FFFFFF"/>
        </w:rPr>
        <w:t>ë</w:t>
      </w:r>
      <w:r w:rsidRPr="0092424A">
        <w:rPr>
          <w:color w:val="auto"/>
          <w:shd w:val="clear" w:color="auto" w:fill="FFFFFF"/>
        </w:rPr>
        <w:t xml:space="preserve">nt </w:t>
      </w:r>
      <w:r w:rsidR="00C1539E" w:rsidRPr="0092424A">
        <w:rPr>
          <w:color w:val="auto"/>
          <w:shd w:val="clear" w:color="auto" w:fill="FFFFFF"/>
        </w:rPr>
        <w:t xml:space="preserve">vaak </w:t>
      </w:r>
      <w:r w:rsidRPr="0092424A">
        <w:rPr>
          <w:color w:val="auto"/>
          <w:shd w:val="clear" w:color="auto" w:fill="FFFFFF"/>
        </w:rPr>
        <w:t>beter kennen</w:t>
      </w:r>
      <w:r w:rsidR="0037405F" w:rsidRPr="0092424A">
        <w:rPr>
          <w:color w:val="auto"/>
          <w:shd w:val="clear" w:color="auto" w:fill="FFFFFF"/>
        </w:rPr>
        <w:t xml:space="preserve">, </w:t>
      </w:r>
      <w:r w:rsidR="002A79A2" w:rsidRPr="0092424A">
        <w:rPr>
          <w:color w:val="auto"/>
          <w:shd w:val="clear" w:color="auto" w:fill="FFFFFF"/>
        </w:rPr>
        <w:t xml:space="preserve">omdat ze </w:t>
      </w:r>
      <w:r w:rsidR="00A65CA3" w:rsidRPr="0092424A">
        <w:rPr>
          <w:color w:val="auto"/>
          <w:shd w:val="clear" w:color="auto" w:fill="FFFFFF"/>
        </w:rPr>
        <w:t>doorgaans</w:t>
      </w:r>
      <w:r w:rsidR="00726922">
        <w:rPr>
          <w:color w:val="auto"/>
          <w:shd w:val="clear" w:color="auto" w:fill="FFFFFF"/>
        </w:rPr>
        <w:t xml:space="preserve"> </w:t>
      </w:r>
      <w:r w:rsidR="00DD2DA7">
        <w:rPr>
          <w:color w:val="auto"/>
          <w:shd w:val="clear" w:color="auto" w:fill="FFFFFF"/>
        </w:rPr>
        <w:t>langdurig contact hebben met de patiënt en</w:t>
      </w:r>
      <w:r w:rsidRPr="0092424A">
        <w:rPr>
          <w:color w:val="auto"/>
          <w:shd w:val="clear" w:color="auto" w:fill="FFFFFF"/>
        </w:rPr>
        <w:t xml:space="preserve"> </w:t>
      </w:r>
      <w:r w:rsidR="002A79A2" w:rsidRPr="0092424A">
        <w:rPr>
          <w:color w:val="auto"/>
          <w:shd w:val="clear" w:color="auto" w:fill="FFFFFF"/>
        </w:rPr>
        <w:t xml:space="preserve">daarmee </w:t>
      </w:r>
      <w:r w:rsidRPr="0092424A">
        <w:rPr>
          <w:color w:val="auto"/>
          <w:shd w:val="clear" w:color="auto" w:fill="FFFFFF"/>
        </w:rPr>
        <w:t xml:space="preserve">open </w:t>
      </w:r>
      <w:r w:rsidR="00DD2DA7">
        <w:rPr>
          <w:color w:val="auto"/>
          <w:shd w:val="clear" w:color="auto" w:fill="FFFFFF"/>
        </w:rPr>
        <w:t xml:space="preserve">staan </w:t>
      </w:r>
      <w:r w:rsidRPr="0092424A">
        <w:rPr>
          <w:color w:val="auto"/>
          <w:shd w:val="clear" w:color="auto" w:fill="FFFFFF"/>
        </w:rPr>
        <w:t>voor het verhaal van de pati</w:t>
      </w:r>
      <w:r w:rsidR="0037405F" w:rsidRPr="0092424A">
        <w:rPr>
          <w:color w:val="auto"/>
          <w:shd w:val="clear" w:color="auto" w:fill="FFFFFF"/>
        </w:rPr>
        <w:t>ë</w:t>
      </w:r>
      <w:r w:rsidRPr="0092424A">
        <w:rPr>
          <w:color w:val="auto"/>
          <w:shd w:val="clear" w:color="auto" w:fill="FFFFFF"/>
        </w:rPr>
        <w:t>nt</w:t>
      </w:r>
      <w:r w:rsidR="002B3D2B">
        <w:rPr>
          <w:color w:val="auto"/>
          <w:shd w:val="clear" w:color="auto" w:fill="FFFFFF"/>
        </w:rPr>
        <w:t xml:space="preserve">. Zij kunnen rondom </w:t>
      </w:r>
      <w:r w:rsidR="002B3D2B" w:rsidRPr="00726922">
        <w:rPr>
          <w:i/>
          <w:iCs/>
          <w:color w:val="auto"/>
          <w:shd w:val="clear" w:color="auto" w:fill="FFFFFF"/>
        </w:rPr>
        <w:t>Samen Beslissen</w:t>
      </w:r>
      <w:r w:rsidR="002B3D2B">
        <w:rPr>
          <w:color w:val="auto"/>
          <w:shd w:val="clear" w:color="auto" w:fill="FFFFFF"/>
        </w:rPr>
        <w:t xml:space="preserve"> een rol spelen als gesprekspartner, voorlichter en stimulator. </w:t>
      </w:r>
      <w:r w:rsidR="004847CB" w:rsidRPr="0092424A">
        <w:rPr>
          <w:color w:val="auto"/>
          <w:shd w:val="clear" w:color="auto" w:fill="FFFFFF"/>
        </w:rPr>
        <w:t xml:space="preserve">Beslissingen worden niet alleen in een behandelkamer genomen, maar op meerdere momenten en niveaus. Open staan </w:t>
      </w:r>
      <w:r w:rsidR="004847CB" w:rsidRPr="0092424A">
        <w:rPr>
          <w:color w:val="auto"/>
          <w:shd w:val="clear" w:color="auto" w:fill="FFFFFF"/>
        </w:rPr>
        <w:lastRenderedPageBreak/>
        <w:t xml:space="preserve">voor het verhaal van de patiënt </w:t>
      </w:r>
      <w:r w:rsidR="004D174E" w:rsidRPr="0092424A">
        <w:rPr>
          <w:color w:val="auto"/>
          <w:shd w:val="clear" w:color="auto" w:fill="FFFFFF"/>
        </w:rPr>
        <w:t>behoort</w:t>
      </w:r>
      <w:r w:rsidR="00E32C61" w:rsidRPr="0092424A">
        <w:rPr>
          <w:color w:val="auto"/>
          <w:shd w:val="clear" w:color="auto" w:fill="FFFFFF"/>
        </w:rPr>
        <w:t xml:space="preserve"> in de haarvaten van </w:t>
      </w:r>
      <w:r w:rsidR="00DD13C5" w:rsidRPr="0092424A">
        <w:rPr>
          <w:color w:val="auto"/>
          <w:shd w:val="clear" w:color="auto" w:fill="FFFFFF"/>
        </w:rPr>
        <w:t>é</w:t>
      </w:r>
      <w:r w:rsidR="00E32C61" w:rsidRPr="0092424A">
        <w:rPr>
          <w:color w:val="auto"/>
          <w:shd w:val="clear" w:color="auto" w:fill="FFFFFF"/>
        </w:rPr>
        <w:t xml:space="preserve">lke zorgprofessional </w:t>
      </w:r>
      <w:r w:rsidR="00876E52" w:rsidRPr="0092424A">
        <w:rPr>
          <w:color w:val="auto"/>
          <w:shd w:val="clear" w:color="auto" w:fill="FFFFFF"/>
        </w:rPr>
        <w:t xml:space="preserve">in het Radboudumc </w:t>
      </w:r>
      <w:r w:rsidR="004D174E" w:rsidRPr="0092424A">
        <w:rPr>
          <w:color w:val="auto"/>
          <w:shd w:val="clear" w:color="auto" w:fill="FFFFFF"/>
        </w:rPr>
        <w:t>te</w:t>
      </w:r>
      <w:r w:rsidR="00E32C61" w:rsidRPr="0092424A">
        <w:rPr>
          <w:color w:val="auto"/>
          <w:shd w:val="clear" w:color="auto" w:fill="FFFFFF"/>
        </w:rPr>
        <w:t xml:space="preserve"> zitten</w:t>
      </w:r>
      <w:r w:rsidR="00DD13C5" w:rsidRPr="0092424A">
        <w:rPr>
          <w:color w:val="auto"/>
          <w:shd w:val="clear" w:color="auto" w:fill="FFFFFF"/>
        </w:rPr>
        <w:t>.</w:t>
      </w:r>
    </w:p>
    <w:p w14:paraId="06C99D5C" w14:textId="177DF096" w:rsidR="001272E7" w:rsidRPr="0092424A" w:rsidRDefault="001272E7" w:rsidP="000045C8">
      <w:pPr>
        <w:pStyle w:val="Lijstalinea"/>
        <w:numPr>
          <w:ilvl w:val="0"/>
          <w:numId w:val="14"/>
        </w:numPr>
        <w:spacing w:after="0"/>
        <w:jc w:val="both"/>
        <w:rPr>
          <w:color w:val="auto"/>
          <w:shd w:val="clear" w:color="auto" w:fill="FFFFFF"/>
        </w:rPr>
      </w:pPr>
      <w:r w:rsidRPr="0092424A">
        <w:rPr>
          <w:color w:val="auto"/>
          <w:shd w:val="clear" w:color="auto" w:fill="FFFFFF"/>
        </w:rPr>
        <w:t xml:space="preserve">De PAR </w:t>
      </w:r>
      <w:r w:rsidR="00777D41" w:rsidRPr="0092424A">
        <w:rPr>
          <w:color w:val="auto"/>
          <w:shd w:val="clear" w:color="auto" w:fill="FFFFFF"/>
        </w:rPr>
        <w:t>verwacht</w:t>
      </w:r>
      <w:r w:rsidRPr="0092424A">
        <w:rPr>
          <w:color w:val="auto"/>
          <w:shd w:val="clear" w:color="auto" w:fill="FFFFFF"/>
        </w:rPr>
        <w:t xml:space="preserve"> dat </w:t>
      </w:r>
      <w:r w:rsidRPr="0092424A">
        <w:rPr>
          <w:i/>
          <w:iCs/>
          <w:color w:val="auto"/>
          <w:shd w:val="clear" w:color="auto" w:fill="FFFFFF"/>
        </w:rPr>
        <w:t>Samen Beslissen</w:t>
      </w:r>
      <w:r w:rsidR="00567C5A" w:rsidRPr="0092424A">
        <w:rPr>
          <w:i/>
          <w:iCs/>
          <w:color w:val="auto"/>
          <w:shd w:val="clear" w:color="auto" w:fill="FFFFFF"/>
        </w:rPr>
        <w:t xml:space="preserve"> </w:t>
      </w:r>
      <w:r w:rsidRPr="0092424A">
        <w:rPr>
          <w:color w:val="auto"/>
          <w:shd w:val="clear" w:color="auto" w:fill="FFFFFF"/>
        </w:rPr>
        <w:t>verweven</w:t>
      </w:r>
      <w:r w:rsidR="00777D41" w:rsidRPr="0092424A">
        <w:rPr>
          <w:color w:val="auto"/>
          <w:shd w:val="clear" w:color="auto" w:fill="FFFFFF"/>
        </w:rPr>
        <w:t xml:space="preserve"> wordt</w:t>
      </w:r>
      <w:r w:rsidRPr="0092424A">
        <w:rPr>
          <w:color w:val="auto"/>
          <w:shd w:val="clear" w:color="auto" w:fill="FFFFFF"/>
        </w:rPr>
        <w:t xml:space="preserve"> in het curriculum van alle opleidingen in de zorg.</w:t>
      </w:r>
      <w:r w:rsidR="00FC799F" w:rsidRPr="0092424A">
        <w:rPr>
          <w:color w:val="auto"/>
          <w:shd w:val="clear" w:color="auto" w:fill="FFFFFF"/>
        </w:rPr>
        <w:t xml:space="preserve"> </w:t>
      </w:r>
      <w:r w:rsidR="00CB7AEC" w:rsidRPr="0092424A">
        <w:rPr>
          <w:color w:val="auto"/>
          <w:shd w:val="clear" w:color="auto" w:fill="FFFFFF"/>
        </w:rPr>
        <w:t xml:space="preserve">Contacturen met patiënten én het organiseren van feedback daarop door patiënten en supervisors zijn van </w:t>
      </w:r>
      <w:r w:rsidR="000B239F" w:rsidRPr="0092424A">
        <w:rPr>
          <w:color w:val="auto"/>
          <w:shd w:val="clear" w:color="auto" w:fill="FFFFFF"/>
        </w:rPr>
        <w:t>groot</w:t>
      </w:r>
      <w:r w:rsidR="00CB7AEC" w:rsidRPr="0092424A">
        <w:rPr>
          <w:color w:val="auto"/>
          <w:shd w:val="clear" w:color="auto" w:fill="FFFFFF"/>
        </w:rPr>
        <w:t xml:space="preserve"> belang.</w:t>
      </w:r>
    </w:p>
    <w:p w14:paraId="290E844C" w14:textId="202FFC3E" w:rsidR="006237BD" w:rsidRPr="0092424A" w:rsidRDefault="00F7215D" w:rsidP="000045C8">
      <w:pPr>
        <w:pStyle w:val="Lijstalinea"/>
        <w:numPr>
          <w:ilvl w:val="0"/>
          <w:numId w:val="14"/>
        </w:numPr>
        <w:spacing w:after="0"/>
        <w:jc w:val="both"/>
        <w:rPr>
          <w:color w:val="auto"/>
          <w:shd w:val="clear" w:color="auto" w:fill="FFFFFF"/>
        </w:rPr>
      </w:pPr>
      <w:r w:rsidRPr="0092424A">
        <w:rPr>
          <w:color w:val="auto"/>
          <w:shd w:val="clear" w:color="auto" w:fill="FFFFFF"/>
        </w:rPr>
        <w:t xml:space="preserve">De PAR </w:t>
      </w:r>
      <w:r w:rsidR="00777D41" w:rsidRPr="0092424A">
        <w:rPr>
          <w:color w:val="auto"/>
          <w:shd w:val="clear" w:color="auto" w:fill="FFFFFF"/>
        </w:rPr>
        <w:t>verwacht dat</w:t>
      </w:r>
      <w:r w:rsidRPr="0092424A">
        <w:rPr>
          <w:color w:val="auto"/>
          <w:shd w:val="clear" w:color="auto" w:fill="FFFFFF"/>
        </w:rPr>
        <w:t xml:space="preserve"> </w:t>
      </w:r>
      <w:r w:rsidR="00DD13C5" w:rsidRPr="0092424A">
        <w:rPr>
          <w:color w:val="auto"/>
          <w:shd w:val="clear" w:color="auto" w:fill="FFFFFF"/>
        </w:rPr>
        <w:t xml:space="preserve">artsen samenwerking met </w:t>
      </w:r>
      <w:r w:rsidR="00AA6784" w:rsidRPr="0092424A">
        <w:rPr>
          <w:color w:val="auto"/>
          <w:shd w:val="clear" w:color="auto" w:fill="FFFFFF"/>
        </w:rPr>
        <w:t xml:space="preserve">(specialistisch) </w:t>
      </w:r>
      <w:r w:rsidR="00DD13C5" w:rsidRPr="0092424A">
        <w:rPr>
          <w:color w:val="auto"/>
          <w:shd w:val="clear" w:color="auto" w:fill="FFFFFF"/>
        </w:rPr>
        <w:t>v</w:t>
      </w:r>
      <w:r w:rsidRPr="0092424A">
        <w:rPr>
          <w:color w:val="auto"/>
          <w:shd w:val="clear" w:color="auto" w:fill="FFFFFF"/>
        </w:rPr>
        <w:t>erpleegkundigen</w:t>
      </w:r>
      <w:r w:rsidR="002A79A2" w:rsidRPr="0092424A">
        <w:rPr>
          <w:color w:val="auto"/>
          <w:shd w:val="clear" w:color="auto" w:fill="FFFFFF"/>
        </w:rPr>
        <w:t xml:space="preserve"> en </w:t>
      </w:r>
      <w:r w:rsidR="00AA6784" w:rsidRPr="0092424A">
        <w:rPr>
          <w:color w:val="auto"/>
          <w:shd w:val="clear" w:color="auto" w:fill="FFFFFF"/>
        </w:rPr>
        <w:t>andere zorgverleners</w:t>
      </w:r>
      <w:r w:rsidRPr="0092424A">
        <w:rPr>
          <w:color w:val="auto"/>
          <w:shd w:val="clear" w:color="auto" w:fill="FFFFFF"/>
        </w:rPr>
        <w:t xml:space="preserve"> </w:t>
      </w:r>
      <w:r w:rsidR="00DD13C5" w:rsidRPr="0092424A">
        <w:rPr>
          <w:color w:val="auto"/>
          <w:shd w:val="clear" w:color="auto" w:fill="FFFFFF"/>
        </w:rPr>
        <w:t>zoeken</w:t>
      </w:r>
      <w:r w:rsidRPr="0092424A">
        <w:rPr>
          <w:color w:val="auto"/>
          <w:shd w:val="clear" w:color="auto" w:fill="FFFFFF"/>
        </w:rPr>
        <w:t xml:space="preserve"> in het proces van </w:t>
      </w:r>
      <w:r w:rsidR="00117E75" w:rsidRPr="0092424A">
        <w:rPr>
          <w:i/>
          <w:iCs/>
          <w:color w:val="auto"/>
          <w:shd w:val="clear" w:color="auto" w:fill="FFFFFF"/>
        </w:rPr>
        <w:t>S</w:t>
      </w:r>
      <w:r w:rsidRPr="0092424A">
        <w:rPr>
          <w:i/>
          <w:iCs/>
          <w:color w:val="auto"/>
          <w:shd w:val="clear" w:color="auto" w:fill="FFFFFF"/>
        </w:rPr>
        <w:t xml:space="preserve">amen </w:t>
      </w:r>
      <w:r w:rsidR="002A0D45" w:rsidRPr="0092424A">
        <w:rPr>
          <w:i/>
          <w:iCs/>
          <w:color w:val="auto"/>
          <w:shd w:val="clear" w:color="auto" w:fill="FFFFFF"/>
        </w:rPr>
        <w:t>B</w:t>
      </w:r>
      <w:r w:rsidRPr="0092424A">
        <w:rPr>
          <w:i/>
          <w:iCs/>
          <w:color w:val="auto"/>
          <w:shd w:val="clear" w:color="auto" w:fill="FFFFFF"/>
        </w:rPr>
        <w:t>eslissen</w:t>
      </w:r>
      <w:r w:rsidR="00DD13C5" w:rsidRPr="0092424A">
        <w:rPr>
          <w:color w:val="auto"/>
          <w:shd w:val="clear" w:color="auto" w:fill="FFFFFF"/>
        </w:rPr>
        <w:t xml:space="preserve">. </w:t>
      </w:r>
      <w:r w:rsidR="00E32C61" w:rsidRPr="0092424A">
        <w:rPr>
          <w:color w:val="auto"/>
          <w:shd w:val="clear" w:color="auto" w:fill="FFFFFF"/>
        </w:rPr>
        <w:t>Feedback, sparren</w:t>
      </w:r>
      <w:r w:rsidR="007C0C58" w:rsidRPr="0092424A">
        <w:rPr>
          <w:color w:val="auto"/>
          <w:shd w:val="clear" w:color="auto" w:fill="FFFFFF"/>
        </w:rPr>
        <w:t xml:space="preserve">, supervisie </w:t>
      </w:r>
      <w:r w:rsidR="00E32C61" w:rsidRPr="0092424A">
        <w:rPr>
          <w:color w:val="auto"/>
          <w:shd w:val="clear" w:color="auto" w:fill="FFFFFF"/>
        </w:rPr>
        <w:t xml:space="preserve">en coaching-on-the-job zou onder </w:t>
      </w:r>
      <w:r w:rsidR="002A0D45" w:rsidRPr="0092424A">
        <w:rPr>
          <w:color w:val="auto"/>
          <w:shd w:val="clear" w:color="auto" w:fill="FFFFFF"/>
        </w:rPr>
        <w:t>zorgverleners</w:t>
      </w:r>
      <w:r w:rsidR="00E32C61" w:rsidRPr="0092424A">
        <w:rPr>
          <w:color w:val="auto"/>
          <w:shd w:val="clear" w:color="auto" w:fill="FFFFFF"/>
        </w:rPr>
        <w:t xml:space="preserve"> gemeengoed moeten zijn als het gaat om </w:t>
      </w:r>
      <w:r w:rsidR="00BA0E67" w:rsidRPr="0092424A">
        <w:rPr>
          <w:color w:val="auto"/>
          <w:shd w:val="clear" w:color="auto" w:fill="FFFFFF"/>
        </w:rPr>
        <w:t xml:space="preserve">het </w:t>
      </w:r>
      <w:r w:rsidR="00E32C61" w:rsidRPr="0092424A">
        <w:rPr>
          <w:color w:val="auto"/>
          <w:shd w:val="clear" w:color="auto" w:fill="FFFFFF"/>
        </w:rPr>
        <w:t xml:space="preserve">leren van vaardigheden in het proces van </w:t>
      </w:r>
      <w:r w:rsidR="00E32C61" w:rsidRPr="0092424A">
        <w:rPr>
          <w:i/>
          <w:iCs/>
          <w:color w:val="auto"/>
          <w:shd w:val="clear" w:color="auto" w:fill="FFFFFF"/>
        </w:rPr>
        <w:t>Samen Beslissen</w:t>
      </w:r>
      <w:r w:rsidR="00E32C61" w:rsidRPr="0092424A">
        <w:rPr>
          <w:color w:val="auto"/>
          <w:shd w:val="clear" w:color="auto" w:fill="FFFFFF"/>
        </w:rPr>
        <w:t>.</w:t>
      </w:r>
    </w:p>
    <w:p w14:paraId="0B6D7A01" w14:textId="2A210BD3" w:rsidR="001E1F60" w:rsidRPr="0092424A" w:rsidRDefault="001E1F60" w:rsidP="000045C8">
      <w:pPr>
        <w:pStyle w:val="Lijstalinea"/>
        <w:numPr>
          <w:ilvl w:val="0"/>
          <w:numId w:val="14"/>
        </w:numPr>
        <w:spacing w:after="0"/>
        <w:jc w:val="both"/>
        <w:rPr>
          <w:color w:val="auto"/>
          <w:shd w:val="clear" w:color="auto" w:fill="FFFFFF"/>
        </w:rPr>
      </w:pPr>
      <w:r w:rsidRPr="0092424A">
        <w:rPr>
          <w:color w:val="auto"/>
          <w:shd w:val="clear" w:color="auto" w:fill="FFFFFF"/>
        </w:rPr>
        <w:t xml:space="preserve">De PAR </w:t>
      </w:r>
      <w:r w:rsidR="004D174E" w:rsidRPr="0092424A">
        <w:rPr>
          <w:color w:val="auto"/>
          <w:shd w:val="clear" w:color="auto" w:fill="FFFFFF"/>
        </w:rPr>
        <w:t>adviseert</w:t>
      </w:r>
      <w:r w:rsidRPr="0092424A">
        <w:rPr>
          <w:color w:val="auto"/>
          <w:shd w:val="clear" w:color="auto" w:fill="FFFFFF"/>
        </w:rPr>
        <w:t xml:space="preserve"> dat in het EPD een context-beschrijving </w:t>
      </w:r>
      <w:r w:rsidR="00D83692" w:rsidRPr="0092424A">
        <w:rPr>
          <w:color w:val="auto"/>
          <w:shd w:val="clear" w:color="auto" w:fill="FFFFFF"/>
        </w:rPr>
        <w:t xml:space="preserve">met gemaakte afspraken </w:t>
      </w:r>
      <w:r w:rsidRPr="0092424A">
        <w:rPr>
          <w:color w:val="auto"/>
          <w:shd w:val="clear" w:color="auto" w:fill="FFFFFF"/>
        </w:rPr>
        <w:t>wordt opgenomen die door zo</w:t>
      </w:r>
      <w:r w:rsidR="002A0D45" w:rsidRPr="0092424A">
        <w:rPr>
          <w:color w:val="auto"/>
          <w:shd w:val="clear" w:color="auto" w:fill="FFFFFF"/>
        </w:rPr>
        <w:t>rgverleners</w:t>
      </w:r>
      <w:r w:rsidRPr="0092424A">
        <w:rPr>
          <w:color w:val="auto"/>
          <w:shd w:val="clear" w:color="auto" w:fill="FFFFFF"/>
        </w:rPr>
        <w:t xml:space="preserve"> (en op termijn de huisarts) gevuld kan worden</w:t>
      </w:r>
      <w:r w:rsidR="00A65CA3" w:rsidRPr="0092424A">
        <w:rPr>
          <w:color w:val="auto"/>
          <w:shd w:val="clear" w:color="auto" w:fill="FFFFFF"/>
        </w:rPr>
        <w:t xml:space="preserve">; </w:t>
      </w:r>
      <w:r w:rsidR="00E30604" w:rsidRPr="0092424A">
        <w:rPr>
          <w:color w:val="auto"/>
          <w:shd w:val="clear" w:color="auto" w:fill="FFFFFF"/>
        </w:rPr>
        <w:t>de zogenaamde psychosociale anamnese</w:t>
      </w:r>
      <w:r w:rsidR="00A65CA3" w:rsidRPr="0092424A">
        <w:rPr>
          <w:color w:val="auto"/>
          <w:shd w:val="clear" w:color="auto" w:fill="FFFFFF"/>
        </w:rPr>
        <w:t>.</w:t>
      </w:r>
    </w:p>
    <w:p w14:paraId="1295A42D" w14:textId="77777777" w:rsidR="007C0C58" w:rsidRPr="0092424A" w:rsidRDefault="007C0C58" w:rsidP="000045C8">
      <w:pPr>
        <w:spacing w:after="0"/>
        <w:jc w:val="both"/>
        <w:rPr>
          <w:color w:val="auto"/>
          <w:shd w:val="clear" w:color="auto" w:fill="FFFFFF"/>
        </w:rPr>
      </w:pPr>
    </w:p>
    <w:p w14:paraId="058753BF" w14:textId="71E4572C" w:rsidR="00F07B85" w:rsidRPr="0092424A" w:rsidRDefault="006B667A" w:rsidP="000045C8">
      <w:pPr>
        <w:spacing w:after="0"/>
        <w:jc w:val="both"/>
        <w:rPr>
          <w:color w:val="auto"/>
          <w:shd w:val="clear" w:color="auto" w:fill="FFFFFF"/>
        </w:rPr>
      </w:pPr>
      <w:r w:rsidRPr="0092424A">
        <w:rPr>
          <w:color w:val="auto"/>
          <w:shd w:val="clear" w:color="auto" w:fill="FFFFFF"/>
        </w:rPr>
        <w:t>In het huidige zorgsysteem kan het zijn dat een arts in de positie komt dat hij niet enkel het belang van de patiënt afweegt, maar ook het belang van het ziekenhuis en de contracten die het heeft met zorgverzekeraars</w:t>
      </w:r>
      <w:r w:rsidR="000452BE" w:rsidRPr="0092424A">
        <w:rPr>
          <w:color w:val="auto"/>
          <w:shd w:val="clear" w:color="auto" w:fill="FFFFFF"/>
        </w:rPr>
        <w:t xml:space="preserve"> of zijn eigen belang bij een </w:t>
      </w:r>
      <w:r w:rsidR="008375EF" w:rsidRPr="0092424A">
        <w:rPr>
          <w:color w:val="auto"/>
          <w:shd w:val="clear" w:color="auto" w:fill="FFFFFF"/>
        </w:rPr>
        <w:t xml:space="preserve">onderneming of een </w:t>
      </w:r>
      <w:r w:rsidR="000452BE" w:rsidRPr="0092424A">
        <w:rPr>
          <w:color w:val="auto"/>
          <w:shd w:val="clear" w:color="auto" w:fill="FFFFFF"/>
        </w:rPr>
        <w:t>bepaald onderzoek</w:t>
      </w:r>
      <w:r w:rsidRPr="0092424A">
        <w:rPr>
          <w:color w:val="auto"/>
          <w:shd w:val="clear" w:color="auto" w:fill="FFFFFF"/>
        </w:rPr>
        <w:t xml:space="preserve">. Er kan daarmee een perverse prikkel ontstaan die ervoor zorgt dat een behandeling of ingreep </w:t>
      </w:r>
      <w:r w:rsidR="001B2561" w:rsidRPr="0092424A">
        <w:rPr>
          <w:color w:val="auto"/>
          <w:shd w:val="clear" w:color="auto" w:fill="FFFFFF"/>
        </w:rPr>
        <w:t xml:space="preserve">al dan niet </w:t>
      </w:r>
      <w:r w:rsidRPr="0092424A">
        <w:rPr>
          <w:color w:val="auto"/>
          <w:shd w:val="clear" w:color="auto" w:fill="FFFFFF"/>
        </w:rPr>
        <w:t xml:space="preserve">plaatsvindt die </w:t>
      </w:r>
      <w:r w:rsidR="006237BD" w:rsidRPr="0092424A">
        <w:rPr>
          <w:color w:val="auto"/>
          <w:shd w:val="clear" w:color="auto" w:fill="FFFFFF"/>
        </w:rPr>
        <w:t>niet zuiver gebaseerd is op de gezamenlijke keuze in het belang van de patiënt.</w:t>
      </w:r>
    </w:p>
    <w:p w14:paraId="052CAD2C" w14:textId="081EF3ED" w:rsidR="006B667A" w:rsidRPr="0092424A" w:rsidRDefault="006237BD" w:rsidP="000045C8">
      <w:pPr>
        <w:pStyle w:val="Lijstalinea"/>
        <w:numPr>
          <w:ilvl w:val="0"/>
          <w:numId w:val="14"/>
        </w:numPr>
        <w:spacing w:after="0"/>
        <w:jc w:val="both"/>
        <w:rPr>
          <w:color w:val="auto"/>
          <w:shd w:val="clear" w:color="auto" w:fill="FFFFFF"/>
        </w:rPr>
      </w:pPr>
      <w:r w:rsidRPr="0092424A">
        <w:rPr>
          <w:color w:val="auto"/>
          <w:shd w:val="clear" w:color="auto" w:fill="FFFFFF"/>
        </w:rPr>
        <w:t xml:space="preserve">De PAR </w:t>
      </w:r>
      <w:r w:rsidR="00BE4922" w:rsidRPr="0092424A">
        <w:rPr>
          <w:color w:val="auto"/>
          <w:shd w:val="clear" w:color="auto" w:fill="FFFFFF"/>
        </w:rPr>
        <w:t>verwacht dat</w:t>
      </w:r>
      <w:r w:rsidRPr="0092424A">
        <w:rPr>
          <w:color w:val="auto"/>
          <w:shd w:val="clear" w:color="auto" w:fill="FFFFFF"/>
        </w:rPr>
        <w:t xml:space="preserve"> het Radboudumc </w:t>
      </w:r>
      <w:r w:rsidR="00774D13" w:rsidRPr="0092424A">
        <w:rPr>
          <w:color w:val="auto"/>
          <w:shd w:val="clear" w:color="auto" w:fill="FFFFFF"/>
        </w:rPr>
        <w:t>zorgverleners</w:t>
      </w:r>
      <w:r w:rsidRPr="0092424A">
        <w:rPr>
          <w:color w:val="auto"/>
          <w:shd w:val="clear" w:color="auto" w:fill="FFFFFF"/>
        </w:rPr>
        <w:t xml:space="preserve"> </w:t>
      </w:r>
      <w:r w:rsidR="007C0C58" w:rsidRPr="0092424A">
        <w:rPr>
          <w:color w:val="auto"/>
          <w:shd w:val="clear" w:color="auto" w:fill="FFFFFF"/>
        </w:rPr>
        <w:t xml:space="preserve">en patiënten </w:t>
      </w:r>
      <w:r w:rsidRPr="0092424A">
        <w:rPr>
          <w:color w:val="auto"/>
          <w:shd w:val="clear" w:color="auto" w:fill="FFFFFF"/>
        </w:rPr>
        <w:t>niet in deze positie breng</w:t>
      </w:r>
      <w:r w:rsidR="00D83692" w:rsidRPr="0092424A">
        <w:rPr>
          <w:color w:val="auto"/>
          <w:shd w:val="clear" w:color="auto" w:fill="FFFFFF"/>
        </w:rPr>
        <w:t>t</w:t>
      </w:r>
      <w:r w:rsidRPr="0092424A">
        <w:rPr>
          <w:color w:val="auto"/>
          <w:shd w:val="clear" w:color="auto" w:fill="FFFFFF"/>
        </w:rPr>
        <w:t xml:space="preserve"> en zich</w:t>
      </w:r>
      <w:r w:rsidR="00774D13" w:rsidRPr="0092424A">
        <w:rPr>
          <w:color w:val="auto"/>
          <w:shd w:val="clear" w:color="auto" w:fill="FFFFFF"/>
        </w:rPr>
        <w:t>,</w:t>
      </w:r>
      <w:r w:rsidRPr="0092424A">
        <w:rPr>
          <w:color w:val="auto"/>
          <w:shd w:val="clear" w:color="auto" w:fill="FFFFFF"/>
        </w:rPr>
        <w:t xml:space="preserve"> </w:t>
      </w:r>
      <w:r w:rsidR="00D74EEC" w:rsidRPr="0092424A">
        <w:rPr>
          <w:color w:val="auto"/>
          <w:shd w:val="clear" w:color="auto" w:fill="FFFFFF"/>
        </w:rPr>
        <w:t>met alle partners</w:t>
      </w:r>
      <w:r w:rsidR="00774D13" w:rsidRPr="0092424A">
        <w:rPr>
          <w:color w:val="auto"/>
          <w:shd w:val="clear" w:color="auto" w:fill="FFFFFF"/>
        </w:rPr>
        <w:t>,</w:t>
      </w:r>
      <w:r w:rsidRPr="0092424A">
        <w:rPr>
          <w:color w:val="auto"/>
          <w:shd w:val="clear" w:color="auto" w:fill="FFFFFF"/>
        </w:rPr>
        <w:t xml:space="preserve"> </w:t>
      </w:r>
      <w:r w:rsidR="000158E2" w:rsidRPr="0092424A">
        <w:rPr>
          <w:color w:val="auto"/>
          <w:shd w:val="clear" w:color="auto" w:fill="FFFFFF"/>
        </w:rPr>
        <w:t xml:space="preserve">waaronder zorgverzekeraars, </w:t>
      </w:r>
      <w:r w:rsidRPr="0092424A">
        <w:rPr>
          <w:color w:val="auto"/>
          <w:shd w:val="clear" w:color="auto" w:fill="FFFFFF"/>
        </w:rPr>
        <w:t>in</w:t>
      </w:r>
      <w:r w:rsidR="009E6A61">
        <w:rPr>
          <w:color w:val="auto"/>
          <w:shd w:val="clear" w:color="auto" w:fill="FFFFFF"/>
        </w:rPr>
        <w:t>spant</w:t>
      </w:r>
      <w:r w:rsidRPr="0092424A">
        <w:rPr>
          <w:color w:val="auto"/>
          <w:shd w:val="clear" w:color="auto" w:fill="FFFFFF"/>
        </w:rPr>
        <w:t xml:space="preserve"> om de financiering van zorg </w:t>
      </w:r>
      <w:r w:rsidR="00896C2C" w:rsidRPr="0092424A">
        <w:rPr>
          <w:color w:val="auto"/>
          <w:shd w:val="clear" w:color="auto" w:fill="FFFFFF"/>
        </w:rPr>
        <w:t xml:space="preserve">te ontdoen van perverse </w:t>
      </w:r>
      <w:r w:rsidR="000045C8" w:rsidRPr="0092424A">
        <w:rPr>
          <w:color w:val="auto"/>
          <w:shd w:val="clear" w:color="auto" w:fill="FFFFFF"/>
        </w:rPr>
        <w:t>prikkels. Transparantie</w:t>
      </w:r>
      <w:r w:rsidR="008375EF" w:rsidRPr="0092424A">
        <w:rPr>
          <w:color w:val="auto"/>
          <w:shd w:val="clear" w:color="auto" w:fill="FFFFFF"/>
        </w:rPr>
        <w:t xml:space="preserve"> over de nevenfuncties van </w:t>
      </w:r>
      <w:r w:rsidR="00E47667" w:rsidRPr="0092424A">
        <w:rPr>
          <w:color w:val="auto"/>
          <w:shd w:val="clear" w:color="auto" w:fill="FFFFFF"/>
        </w:rPr>
        <w:t>zorgverleners</w:t>
      </w:r>
      <w:r w:rsidR="008375EF" w:rsidRPr="0092424A">
        <w:rPr>
          <w:color w:val="auto"/>
          <w:shd w:val="clear" w:color="auto" w:fill="FFFFFF"/>
        </w:rPr>
        <w:t xml:space="preserve"> is hierbij ook van groot belang.</w:t>
      </w:r>
    </w:p>
    <w:p w14:paraId="691ECDA3" w14:textId="77777777" w:rsidR="00142B9A" w:rsidRPr="0092424A" w:rsidRDefault="00142B9A" w:rsidP="000045C8">
      <w:pPr>
        <w:spacing w:after="0"/>
        <w:ind w:left="360"/>
        <w:jc w:val="both"/>
        <w:rPr>
          <w:color w:val="auto"/>
          <w:shd w:val="clear" w:color="auto" w:fill="FFFFFF"/>
        </w:rPr>
      </w:pPr>
    </w:p>
    <w:p w14:paraId="77D51673" w14:textId="0064279C" w:rsidR="008D5FF1" w:rsidRPr="0092424A" w:rsidRDefault="007F5FDC" w:rsidP="000045C8">
      <w:pPr>
        <w:spacing w:after="0"/>
        <w:jc w:val="both"/>
        <w:rPr>
          <w:color w:val="auto"/>
          <w:shd w:val="clear" w:color="auto" w:fill="FFFFFF"/>
        </w:rPr>
      </w:pPr>
      <w:r w:rsidRPr="0092424A">
        <w:rPr>
          <w:color w:val="auto"/>
          <w:shd w:val="clear" w:color="auto" w:fill="FFFFFF"/>
        </w:rPr>
        <w:t xml:space="preserve">Zowel zorgverleners als patiënten ervaren regelmatig </w:t>
      </w:r>
      <w:r w:rsidR="004F4225" w:rsidRPr="0092424A">
        <w:rPr>
          <w:color w:val="auto"/>
          <w:shd w:val="clear" w:color="auto" w:fill="FFFFFF"/>
        </w:rPr>
        <w:t>tijdsdruk</w:t>
      </w:r>
      <w:r w:rsidRPr="0092424A">
        <w:rPr>
          <w:color w:val="auto"/>
          <w:shd w:val="clear" w:color="auto" w:fill="FFFFFF"/>
        </w:rPr>
        <w:t xml:space="preserve"> in de behandeling. Tijdsdruk maakt het </w:t>
      </w:r>
      <w:r w:rsidR="004847CB" w:rsidRPr="0092424A">
        <w:rPr>
          <w:color w:val="auto"/>
          <w:shd w:val="clear" w:color="auto" w:fill="FFFFFF"/>
        </w:rPr>
        <w:t xml:space="preserve">gezamenlijk </w:t>
      </w:r>
      <w:r w:rsidRPr="0092424A">
        <w:rPr>
          <w:color w:val="auto"/>
          <w:shd w:val="clear" w:color="auto" w:fill="FFFFFF"/>
        </w:rPr>
        <w:t xml:space="preserve">nemen van een gedragen beslissing </w:t>
      </w:r>
      <w:r w:rsidR="00E32C61" w:rsidRPr="0092424A">
        <w:rPr>
          <w:color w:val="auto"/>
          <w:shd w:val="clear" w:color="auto" w:fill="FFFFFF"/>
        </w:rPr>
        <w:t>lastig</w:t>
      </w:r>
      <w:r w:rsidRPr="0092424A">
        <w:rPr>
          <w:color w:val="auto"/>
          <w:shd w:val="clear" w:color="auto" w:fill="FFFFFF"/>
        </w:rPr>
        <w:t>.</w:t>
      </w:r>
      <w:r w:rsidR="008D5FF1" w:rsidRPr="0092424A">
        <w:rPr>
          <w:color w:val="auto"/>
          <w:shd w:val="clear" w:color="auto" w:fill="FFFFFF"/>
        </w:rPr>
        <w:t xml:space="preserve"> </w:t>
      </w:r>
      <w:r w:rsidR="00067815" w:rsidRPr="0092424A">
        <w:rPr>
          <w:color w:val="auto"/>
          <w:shd w:val="clear" w:color="auto" w:fill="FFFFFF"/>
        </w:rPr>
        <w:t>Geregeld bedenk</w:t>
      </w:r>
      <w:r w:rsidR="00BA0E67" w:rsidRPr="0092424A">
        <w:rPr>
          <w:color w:val="auto"/>
          <w:shd w:val="clear" w:color="auto" w:fill="FFFFFF"/>
        </w:rPr>
        <w:t>t een</w:t>
      </w:r>
      <w:r w:rsidR="00067815" w:rsidRPr="0092424A">
        <w:rPr>
          <w:color w:val="auto"/>
          <w:shd w:val="clear" w:color="auto" w:fill="FFFFFF"/>
        </w:rPr>
        <w:t xml:space="preserve"> patiënt pas n</w:t>
      </w:r>
      <w:r w:rsidR="00E70309" w:rsidRPr="0092424A">
        <w:rPr>
          <w:color w:val="auto"/>
          <w:shd w:val="clear" w:color="auto" w:fill="FFFFFF"/>
        </w:rPr>
        <w:t>á</w:t>
      </w:r>
      <w:r w:rsidR="00067815" w:rsidRPr="0092424A">
        <w:rPr>
          <w:color w:val="auto"/>
          <w:shd w:val="clear" w:color="auto" w:fill="FFFFFF"/>
        </w:rPr>
        <w:t xml:space="preserve"> een consult vragen die </w:t>
      </w:r>
      <w:r w:rsidR="00BA0E67" w:rsidRPr="0092424A">
        <w:rPr>
          <w:color w:val="auto"/>
          <w:shd w:val="clear" w:color="auto" w:fill="FFFFFF"/>
        </w:rPr>
        <w:t>hij</w:t>
      </w:r>
      <w:r w:rsidR="00067815" w:rsidRPr="0092424A">
        <w:rPr>
          <w:color w:val="auto"/>
          <w:shd w:val="clear" w:color="auto" w:fill="FFFFFF"/>
        </w:rPr>
        <w:t xml:space="preserve"> tijdens het gesprek niet kon bedenken of die voortkomen uit </w:t>
      </w:r>
      <w:r w:rsidR="0005102C" w:rsidRPr="0092424A">
        <w:rPr>
          <w:color w:val="auto"/>
          <w:shd w:val="clear" w:color="auto" w:fill="FFFFFF"/>
        </w:rPr>
        <w:t>verkeerd begrijpen.</w:t>
      </w:r>
    </w:p>
    <w:p w14:paraId="1F900CD8" w14:textId="5AC3564E" w:rsidR="008D5FF1" w:rsidRPr="0092424A" w:rsidRDefault="000E04D2" w:rsidP="000045C8">
      <w:pPr>
        <w:pStyle w:val="Lijstalinea"/>
        <w:numPr>
          <w:ilvl w:val="0"/>
          <w:numId w:val="9"/>
        </w:numPr>
        <w:spacing w:after="0"/>
        <w:jc w:val="both"/>
        <w:rPr>
          <w:b/>
          <w:i/>
          <w:iCs/>
          <w:color w:val="auto"/>
        </w:rPr>
      </w:pPr>
      <w:r w:rsidRPr="0092424A">
        <w:rPr>
          <w:color w:val="auto"/>
          <w:shd w:val="clear" w:color="auto" w:fill="FFFFFF"/>
        </w:rPr>
        <w:t xml:space="preserve">De PAR </w:t>
      </w:r>
      <w:r w:rsidR="00BE4922" w:rsidRPr="0092424A">
        <w:rPr>
          <w:color w:val="auto"/>
          <w:shd w:val="clear" w:color="auto" w:fill="FFFFFF"/>
        </w:rPr>
        <w:t xml:space="preserve">verwacht </w:t>
      </w:r>
      <w:r w:rsidR="00B47BE4" w:rsidRPr="0092424A">
        <w:rPr>
          <w:color w:val="auto"/>
          <w:shd w:val="clear" w:color="auto" w:fill="FFFFFF"/>
        </w:rPr>
        <w:t xml:space="preserve">dat </w:t>
      </w:r>
      <w:r w:rsidR="00912A3F" w:rsidRPr="0092424A">
        <w:rPr>
          <w:color w:val="auto"/>
          <w:shd w:val="clear" w:color="auto" w:fill="FFFFFF"/>
        </w:rPr>
        <w:t xml:space="preserve">zorgverleners </w:t>
      </w:r>
      <w:r w:rsidR="008D5FF1" w:rsidRPr="0092424A">
        <w:rPr>
          <w:color w:val="auto"/>
          <w:shd w:val="clear" w:color="auto" w:fill="FFFFFF"/>
        </w:rPr>
        <w:t xml:space="preserve">kritisch kijken naar hun tijdsbesteding en het stellen van prioriteiten hierbinnen. </w:t>
      </w:r>
      <w:r w:rsidR="00AA6784" w:rsidRPr="0092424A">
        <w:rPr>
          <w:color w:val="auto"/>
          <w:shd w:val="clear" w:color="auto" w:fill="FFFFFF"/>
        </w:rPr>
        <w:t>S</w:t>
      </w:r>
      <w:r w:rsidR="008D5FF1" w:rsidRPr="0092424A">
        <w:rPr>
          <w:i/>
          <w:iCs/>
          <w:color w:val="auto"/>
          <w:shd w:val="clear" w:color="auto" w:fill="FFFFFF"/>
        </w:rPr>
        <w:t>amen Beslissen</w:t>
      </w:r>
      <w:r w:rsidR="008D5FF1" w:rsidRPr="0092424A">
        <w:rPr>
          <w:color w:val="auto"/>
          <w:shd w:val="clear" w:color="auto" w:fill="FFFFFF"/>
        </w:rPr>
        <w:t xml:space="preserve"> betekent een investering in tijd, geld en energie.</w:t>
      </w:r>
      <w:r w:rsidR="007C0C58" w:rsidRPr="0092424A">
        <w:rPr>
          <w:color w:val="auto"/>
          <w:shd w:val="clear" w:color="auto" w:fill="FFFFFF"/>
        </w:rPr>
        <w:t xml:space="preserve"> </w:t>
      </w:r>
      <w:r w:rsidR="008D5FF1" w:rsidRPr="0092424A">
        <w:rPr>
          <w:color w:val="auto"/>
          <w:shd w:val="clear" w:color="auto" w:fill="FFFFFF"/>
        </w:rPr>
        <w:t>Hier moeten niet alleen zorgverleners</w:t>
      </w:r>
      <w:r w:rsidR="00F555F2" w:rsidRPr="0092424A">
        <w:rPr>
          <w:color w:val="auto"/>
          <w:shd w:val="clear" w:color="auto" w:fill="FFFFFF"/>
        </w:rPr>
        <w:t xml:space="preserve"> en patiënten, </w:t>
      </w:r>
      <w:r w:rsidR="008D5FF1" w:rsidRPr="0092424A">
        <w:rPr>
          <w:color w:val="auto"/>
          <w:shd w:val="clear" w:color="auto" w:fill="FFFFFF"/>
        </w:rPr>
        <w:t>maar ook managers</w:t>
      </w:r>
      <w:r w:rsidR="000D49B3" w:rsidRPr="0092424A">
        <w:rPr>
          <w:color w:val="auto"/>
          <w:shd w:val="clear" w:color="auto" w:fill="FFFFFF"/>
        </w:rPr>
        <w:t>/kwartiermakers</w:t>
      </w:r>
      <w:r w:rsidR="008D5FF1" w:rsidRPr="0092424A">
        <w:rPr>
          <w:color w:val="auto"/>
          <w:shd w:val="clear" w:color="auto" w:fill="FFFFFF"/>
        </w:rPr>
        <w:t xml:space="preserve">, </w:t>
      </w:r>
      <w:r w:rsidR="00D83692" w:rsidRPr="0092424A">
        <w:rPr>
          <w:color w:val="auto"/>
          <w:shd w:val="clear" w:color="auto" w:fill="FFFFFF"/>
        </w:rPr>
        <w:t>R</w:t>
      </w:r>
      <w:r w:rsidR="008D5FF1" w:rsidRPr="0092424A">
        <w:rPr>
          <w:color w:val="auto"/>
          <w:shd w:val="clear" w:color="auto" w:fill="FFFFFF"/>
        </w:rPr>
        <w:t xml:space="preserve">aad van </w:t>
      </w:r>
      <w:r w:rsidR="00D83692" w:rsidRPr="0092424A">
        <w:rPr>
          <w:color w:val="auto"/>
          <w:shd w:val="clear" w:color="auto" w:fill="FFFFFF"/>
        </w:rPr>
        <w:t>B</w:t>
      </w:r>
      <w:r w:rsidR="008D5FF1" w:rsidRPr="0092424A">
        <w:rPr>
          <w:color w:val="auto"/>
          <w:shd w:val="clear" w:color="auto" w:fill="FFFFFF"/>
        </w:rPr>
        <w:t>estuur en zorgverzekeraars van doordrongen zijn en mede mogelijk maken</w:t>
      </w:r>
      <w:r w:rsidR="000B239F" w:rsidRPr="0092424A">
        <w:rPr>
          <w:color w:val="auto"/>
          <w:shd w:val="clear" w:color="auto" w:fill="FFFFFF"/>
        </w:rPr>
        <w:t xml:space="preserve">, onder andere door het proces van </w:t>
      </w:r>
      <w:r w:rsidR="000B239F" w:rsidRPr="0092424A">
        <w:rPr>
          <w:i/>
          <w:iCs/>
          <w:color w:val="auto"/>
          <w:shd w:val="clear" w:color="auto" w:fill="FFFFFF"/>
        </w:rPr>
        <w:t xml:space="preserve">Samen </w:t>
      </w:r>
      <w:r w:rsidR="000B239F" w:rsidRPr="0092424A">
        <w:rPr>
          <w:color w:val="auto"/>
          <w:shd w:val="clear" w:color="auto" w:fill="FFFFFF"/>
        </w:rPr>
        <w:t>Beslissen in</w:t>
      </w:r>
      <w:r w:rsidR="00D83692" w:rsidRPr="0092424A">
        <w:rPr>
          <w:color w:val="auto"/>
          <w:shd w:val="clear" w:color="auto" w:fill="FFFFFF"/>
        </w:rPr>
        <w:t xml:space="preserve"> </w:t>
      </w:r>
      <w:r w:rsidR="000B239F" w:rsidRPr="0092424A">
        <w:rPr>
          <w:color w:val="auto"/>
          <w:shd w:val="clear" w:color="auto" w:fill="FFFFFF"/>
        </w:rPr>
        <w:t xml:space="preserve">zorgpaden op te nemen. </w:t>
      </w:r>
      <w:r w:rsidR="003F182D" w:rsidRPr="0092424A">
        <w:rPr>
          <w:color w:val="auto"/>
          <w:shd w:val="clear" w:color="auto" w:fill="FFFFFF"/>
        </w:rPr>
        <w:t>Patiënten zijn gebaat bij méér tijd en aandacht van hun zorgverleners</w:t>
      </w:r>
      <w:r w:rsidR="00956193" w:rsidRPr="0092424A">
        <w:rPr>
          <w:color w:val="auto"/>
          <w:shd w:val="clear" w:color="auto" w:fill="FFFFFF"/>
        </w:rPr>
        <w:t xml:space="preserve">, die ook moeten checken of de patiënt de gegeven informatie heeft begrepen. Méér tijd voor </w:t>
      </w:r>
      <w:r w:rsidR="00BF6BBF" w:rsidRPr="0092424A">
        <w:rPr>
          <w:color w:val="auto"/>
          <w:shd w:val="clear" w:color="auto" w:fill="FFFFFF"/>
        </w:rPr>
        <w:t xml:space="preserve">een </w:t>
      </w:r>
      <w:r w:rsidR="00956193" w:rsidRPr="0092424A">
        <w:rPr>
          <w:color w:val="auto"/>
          <w:shd w:val="clear" w:color="auto" w:fill="FFFFFF"/>
        </w:rPr>
        <w:t>goed gesprek kost geld, maar werkt ook kostenbesparend</w:t>
      </w:r>
      <w:r w:rsidR="00DC7F7E" w:rsidRPr="0092424A">
        <w:rPr>
          <w:color w:val="auto"/>
          <w:shd w:val="clear" w:color="auto" w:fill="FFFFFF"/>
        </w:rPr>
        <w:t>. W</w:t>
      </w:r>
      <w:r w:rsidR="00FB1872" w:rsidRPr="0092424A">
        <w:rPr>
          <w:color w:val="auto"/>
          <w:shd w:val="clear" w:color="auto" w:fill="FFFFFF"/>
        </w:rPr>
        <w:t xml:space="preserve">anneer </w:t>
      </w:r>
      <w:r w:rsidR="000D49B3" w:rsidRPr="0092424A">
        <w:rPr>
          <w:color w:val="auto"/>
          <w:shd w:val="clear" w:color="auto" w:fill="FFFFFF"/>
        </w:rPr>
        <w:t>we</w:t>
      </w:r>
      <w:r w:rsidR="00FB1872" w:rsidRPr="0092424A">
        <w:rPr>
          <w:color w:val="auto"/>
          <w:shd w:val="clear" w:color="auto" w:fill="FFFFFF"/>
        </w:rPr>
        <w:t xml:space="preserve"> </w:t>
      </w:r>
      <w:r w:rsidR="00DC7F7E" w:rsidRPr="0092424A">
        <w:rPr>
          <w:color w:val="auto"/>
          <w:shd w:val="clear" w:color="auto" w:fill="FFFFFF"/>
        </w:rPr>
        <w:t>investe</w:t>
      </w:r>
      <w:r w:rsidR="000D49B3" w:rsidRPr="0092424A">
        <w:rPr>
          <w:color w:val="auto"/>
          <w:shd w:val="clear" w:color="auto" w:fill="FFFFFF"/>
        </w:rPr>
        <w:t>ren</w:t>
      </w:r>
      <w:r w:rsidR="00DC7F7E" w:rsidRPr="0092424A">
        <w:rPr>
          <w:color w:val="auto"/>
          <w:shd w:val="clear" w:color="auto" w:fill="FFFFFF"/>
        </w:rPr>
        <w:t xml:space="preserve"> in een goed besluitvormingsproces</w:t>
      </w:r>
      <w:r w:rsidR="000B239F" w:rsidRPr="0092424A">
        <w:rPr>
          <w:color w:val="auto"/>
          <w:shd w:val="clear" w:color="auto" w:fill="FFFFFF"/>
        </w:rPr>
        <w:t>,</w:t>
      </w:r>
      <w:r w:rsidR="00DC7F7E" w:rsidRPr="0092424A">
        <w:rPr>
          <w:color w:val="auto"/>
          <w:shd w:val="clear" w:color="auto" w:fill="FFFFFF"/>
        </w:rPr>
        <w:t xml:space="preserve"> samen met de patiënt</w:t>
      </w:r>
      <w:r w:rsidR="000B239F" w:rsidRPr="0092424A">
        <w:rPr>
          <w:color w:val="auto"/>
          <w:shd w:val="clear" w:color="auto" w:fill="FFFFFF"/>
        </w:rPr>
        <w:t>,</w:t>
      </w:r>
      <w:r w:rsidR="00DC7F7E" w:rsidRPr="0092424A">
        <w:rPr>
          <w:color w:val="auto"/>
          <w:shd w:val="clear" w:color="auto" w:fill="FFFFFF"/>
        </w:rPr>
        <w:t xml:space="preserve"> </w:t>
      </w:r>
      <w:r w:rsidR="00FB1872" w:rsidRPr="0092424A">
        <w:rPr>
          <w:color w:val="auto"/>
          <w:shd w:val="clear" w:color="auto" w:fill="FFFFFF"/>
        </w:rPr>
        <w:t>verdampen vaak overbodige of te zware behandelingen.</w:t>
      </w:r>
    </w:p>
    <w:p w14:paraId="415D5A7C" w14:textId="6D0147F9" w:rsidR="00F07B85" w:rsidRPr="0092424A" w:rsidRDefault="008D5FF1" w:rsidP="000045C8">
      <w:pPr>
        <w:pStyle w:val="Lijstalinea"/>
        <w:numPr>
          <w:ilvl w:val="0"/>
          <w:numId w:val="9"/>
        </w:numPr>
        <w:spacing w:after="0"/>
        <w:jc w:val="both"/>
        <w:rPr>
          <w:b/>
          <w:i/>
          <w:iCs/>
          <w:color w:val="auto"/>
        </w:rPr>
      </w:pPr>
      <w:r w:rsidRPr="0092424A">
        <w:rPr>
          <w:color w:val="auto"/>
          <w:shd w:val="clear" w:color="auto" w:fill="FFFFFF"/>
        </w:rPr>
        <w:t xml:space="preserve">De PAR </w:t>
      </w:r>
      <w:r w:rsidR="000D49B3" w:rsidRPr="0092424A">
        <w:rPr>
          <w:color w:val="auto"/>
          <w:shd w:val="clear" w:color="auto" w:fill="FFFFFF"/>
        </w:rPr>
        <w:t>verwacht</w:t>
      </w:r>
      <w:r w:rsidRPr="0092424A">
        <w:rPr>
          <w:color w:val="auto"/>
          <w:shd w:val="clear" w:color="auto" w:fill="FFFFFF"/>
        </w:rPr>
        <w:t xml:space="preserve"> dat zorgverleners </w:t>
      </w:r>
      <w:r w:rsidR="00AF482E" w:rsidRPr="0092424A">
        <w:rPr>
          <w:color w:val="auto"/>
          <w:shd w:val="clear" w:color="auto" w:fill="FFFFFF"/>
        </w:rPr>
        <w:t>patiënt</w:t>
      </w:r>
      <w:r w:rsidR="00A65CA3" w:rsidRPr="0092424A">
        <w:rPr>
          <w:color w:val="auto"/>
          <w:shd w:val="clear" w:color="auto" w:fill="FFFFFF"/>
        </w:rPr>
        <w:t>en</w:t>
      </w:r>
      <w:r w:rsidR="00AF482E" w:rsidRPr="0092424A">
        <w:rPr>
          <w:color w:val="auto"/>
          <w:shd w:val="clear" w:color="auto" w:fill="FFFFFF"/>
        </w:rPr>
        <w:t xml:space="preserve"> </w:t>
      </w:r>
      <w:r w:rsidR="000045C8" w:rsidRPr="0092424A">
        <w:rPr>
          <w:color w:val="auto"/>
          <w:shd w:val="clear" w:color="auto" w:fill="FFFFFF"/>
        </w:rPr>
        <w:t>proactief</w:t>
      </w:r>
      <w:r w:rsidR="004E24F9" w:rsidRPr="0092424A">
        <w:rPr>
          <w:color w:val="auto"/>
          <w:shd w:val="clear" w:color="auto" w:fill="FFFFFF"/>
        </w:rPr>
        <w:t xml:space="preserve"> </w:t>
      </w:r>
      <w:r w:rsidR="00AF482E" w:rsidRPr="0092424A">
        <w:rPr>
          <w:color w:val="auto"/>
          <w:shd w:val="clear" w:color="auto" w:fill="FFFFFF"/>
        </w:rPr>
        <w:t xml:space="preserve">een opname van </w:t>
      </w:r>
      <w:r w:rsidR="00912A3F" w:rsidRPr="0092424A">
        <w:rPr>
          <w:color w:val="auto"/>
          <w:shd w:val="clear" w:color="auto" w:fill="FFFFFF"/>
        </w:rPr>
        <w:t>een</w:t>
      </w:r>
      <w:r w:rsidR="00AF482E" w:rsidRPr="0092424A">
        <w:rPr>
          <w:color w:val="auto"/>
          <w:shd w:val="clear" w:color="auto" w:fill="FFFFFF"/>
        </w:rPr>
        <w:t xml:space="preserve"> gesprek aan</w:t>
      </w:r>
      <w:r w:rsidR="00B47BE4" w:rsidRPr="0092424A">
        <w:rPr>
          <w:color w:val="auto"/>
          <w:shd w:val="clear" w:color="auto" w:fill="FFFFFF"/>
        </w:rPr>
        <w:t>bied</w:t>
      </w:r>
      <w:r w:rsidR="00912A3F" w:rsidRPr="0092424A">
        <w:rPr>
          <w:color w:val="auto"/>
          <w:shd w:val="clear" w:color="auto" w:fill="FFFFFF"/>
        </w:rPr>
        <w:t>en</w:t>
      </w:r>
      <w:r w:rsidR="00AF482E" w:rsidRPr="0092424A">
        <w:rPr>
          <w:color w:val="auto"/>
          <w:shd w:val="clear" w:color="auto" w:fill="FFFFFF"/>
        </w:rPr>
        <w:t xml:space="preserve">. </w:t>
      </w:r>
      <w:r w:rsidR="005338B1" w:rsidRPr="0092424A">
        <w:rPr>
          <w:color w:val="auto"/>
          <w:shd w:val="clear" w:color="auto" w:fill="FFFFFF"/>
        </w:rPr>
        <w:t>D</w:t>
      </w:r>
      <w:r w:rsidR="00A40014" w:rsidRPr="0092424A">
        <w:rPr>
          <w:color w:val="auto"/>
          <w:shd w:val="clear" w:color="auto" w:fill="FFFFFF"/>
        </w:rPr>
        <w:t xml:space="preserve">aardoor </w:t>
      </w:r>
      <w:r w:rsidR="005338B1" w:rsidRPr="0092424A">
        <w:rPr>
          <w:color w:val="auto"/>
          <w:shd w:val="clear" w:color="auto" w:fill="FFFFFF"/>
        </w:rPr>
        <w:t xml:space="preserve">kan men </w:t>
      </w:r>
      <w:r w:rsidR="00AF482E" w:rsidRPr="0092424A">
        <w:rPr>
          <w:color w:val="auto"/>
          <w:shd w:val="clear" w:color="auto" w:fill="FFFFFF"/>
        </w:rPr>
        <w:t xml:space="preserve">met naasten </w:t>
      </w:r>
      <w:r w:rsidR="00912A3F" w:rsidRPr="0092424A">
        <w:rPr>
          <w:color w:val="auto"/>
          <w:shd w:val="clear" w:color="auto" w:fill="FFFFFF"/>
        </w:rPr>
        <w:t xml:space="preserve">de gesprekken </w:t>
      </w:r>
      <w:r w:rsidR="00AF482E" w:rsidRPr="0092424A">
        <w:rPr>
          <w:color w:val="auto"/>
          <w:shd w:val="clear" w:color="auto" w:fill="FFFFFF"/>
        </w:rPr>
        <w:t xml:space="preserve">terugluisteren, vragen voor een volgend consult beter formuleren, begrijpen wat de opties zijn en tot een keuze komen waar </w:t>
      </w:r>
      <w:r w:rsidR="005338B1" w:rsidRPr="0092424A">
        <w:rPr>
          <w:color w:val="auto"/>
          <w:shd w:val="clear" w:color="auto" w:fill="FFFFFF"/>
        </w:rPr>
        <w:t>hij</w:t>
      </w:r>
      <w:r w:rsidR="00AF482E" w:rsidRPr="0092424A">
        <w:rPr>
          <w:color w:val="auto"/>
          <w:shd w:val="clear" w:color="auto" w:fill="FFFFFF"/>
        </w:rPr>
        <w:t xml:space="preserve"> volledig achter </w:t>
      </w:r>
      <w:r w:rsidR="005338B1" w:rsidRPr="0092424A">
        <w:rPr>
          <w:color w:val="auto"/>
          <w:shd w:val="clear" w:color="auto" w:fill="FFFFFF"/>
        </w:rPr>
        <w:t xml:space="preserve">kan </w:t>
      </w:r>
      <w:r w:rsidR="00AF482E" w:rsidRPr="0092424A">
        <w:rPr>
          <w:color w:val="auto"/>
          <w:shd w:val="clear" w:color="auto" w:fill="FFFFFF"/>
        </w:rPr>
        <w:t>staan.</w:t>
      </w:r>
      <w:r w:rsidR="00A40014" w:rsidRPr="0092424A">
        <w:rPr>
          <w:color w:val="auto"/>
          <w:shd w:val="clear" w:color="auto" w:fill="FFFFFF"/>
        </w:rPr>
        <w:t xml:space="preserve"> Ook kan het gevoel van tijdsdruk hierdoor verminderd worden. De patiënt hoeft </w:t>
      </w:r>
      <w:r w:rsidR="00142B9A" w:rsidRPr="0092424A">
        <w:rPr>
          <w:color w:val="auto"/>
          <w:shd w:val="clear" w:color="auto" w:fill="FFFFFF"/>
        </w:rPr>
        <w:t xml:space="preserve">namelijk </w:t>
      </w:r>
      <w:r w:rsidR="00A40014" w:rsidRPr="0092424A">
        <w:rPr>
          <w:color w:val="auto"/>
          <w:shd w:val="clear" w:color="auto" w:fill="FFFFFF"/>
        </w:rPr>
        <w:t>niet alles in één keer te onthouden</w:t>
      </w:r>
      <w:r w:rsidR="00912A3F" w:rsidRPr="0092424A">
        <w:rPr>
          <w:color w:val="auto"/>
          <w:shd w:val="clear" w:color="auto" w:fill="FFFFFF"/>
        </w:rPr>
        <w:t>.</w:t>
      </w:r>
    </w:p>
    <w:p w14:paraId="2FB92F72" w14:textId="77777777" w:rsidR="007222C1" w:rsidRPr="0092424A" w:rsidRDefault="007222C1" w:rsidP="000045C8">
      <w:pPr>
        <w:spacing w:after="0"/>
        <w:jc w:val="both"/>
        <w:rPr>
          <w:bCs/>
          <w:color w:val="auto"/>
        </w:rPr>
      </w:pPr>
    </w:p>
    <w:p w14:paraId="51F2B127" w14:textId="268091AF" w:rsidR="000E04D2" w:rsidRPr="0092424A" w:rsidRDefault="00C02428" w:rsidP="000045C8">
      <w:pPr>
        <w:spacing w:after="0"/>
        <w:jc w:val="both"/>
        <w:rPr>
          <w:b/>
          <w:i/>
          <w:iCs/>
          <w:color w:val="auto"/>
        </w:rPr>
      </w:pPr>
      <w:r w:rsidRPr="0092424A">
        <w:rPr>
          <w:color w:val="auto"/>
          <w:shd w:val="clear" w:color="auto" w:fill="FFFFFF"/>
        </w:rPr>
        <w:t>In het proces van het komen tot een beslissing worden regelmatig getallen gebruikt (bijv. 78% van de patiënten geeft aan baat te hebben gehad bij behandeling A</w:t>
      </w:r>
      <w:r w:rsidR="007222C1" w:rsidRPr="0092424A">
        <w:rPr>
          <w:color w:val="auto"/>
          <w:shd w:val="clear" w:color="auto" w:fill="FFFFFF"/>
        </w:rPr>
        <w:t>.</w:t>
      </w:r>
      <w:r w:rsidRPr="0092424A">
        <w:rPr>
          <w:color w:val="auto"/>
          <w:shd w:val="clear" w:color="auto" w:fill="FFFFFF"/>
        </w:rPr>
        <w:t xml:space="preserve"> 57% van de patiënten is volledig genezen na behandeling B</w:t>
      </w:r>
      <w:r w:rsidR="00142B9A" w:rsidRPr="0092424A">
        <w:rPr>
          <w:color w:val="auto"/>
          <w:shd w:val="clear" w:color="auto" w:fill="FFFFFF"/>
        </w:rPr>
        <w:t>)</w:t>
      </w:r>
      <w:r w:rsidRPr="0092424A">
        <w:rPr>
          <w:color w:val="auto"/>
          <w:shd w:val="clear" w:color="auto" w:fill="FFFFFF"/>
        </w:rPr>
        <w:t xml:space="preserve">. Er schuilt </w:t>
      </w:r>
      <w:r w:rsidR="005338B1" w:rsidRPr="0092424A">
        <w:rPr>
          <w:color w:val="auto"/>
          <w:shd w:val="clear" w:color="auto" w:fill="FFFFFF"/>
        </w:rPr>
        <w:t xml:space="preserve">echter </w:t>
      </w:r>
      <w:r w:rsidRPr="0092424A">
        <w:rPr>
          <w:color w:val="auto"/>
          <w:shd w:val="clear" w:color="auto" w:fill="FFFFFF"/>
        </w:rPr>
        <w:t>een gevaar in dat de getallen die gebruikt worden</w:t>
      </w:r>
      <w:r w:rsidR="009E6A61">
        <w:rPr>
          <w:color w:val="auto"/>
          <w:shd w:val="clear" w:color="auto" w:fill="FFFFFF"/>
        </w:rPr>
        <w:t>,</w:t>
      </w:r>
      <w:r w:rsidRPr="0092424A">
        <w:rPr>
          <w:color w:val="auto"/>
          <w:shd w:val="clear" w:color="auto" w:fill="FFFFFF"/>
        </w:rPr>
        <w:t xml:space="preserve"> door patiënten als vergelijkbare grootheden worden gezien. Dat hoeft niet zo te zijn. Daarnaast </w:t>
      </w:r>
      <w:r w:rsidR="00243A7C" w:rsidRPr="0092424A">
        <w:rPr>
          <w:color w:val="auto"/>
          <w:shd w:val="clear" w:color="auto" w:fill="FFFFFF"/>
        </w:rPr>
        <w:t xml:space="preserve">is een deel van de patiënten niet gewend om statistische informatie </w:t>
      </w:r>
      <w:r w:rsidR="005338B1" w:rsidRPr="0092424A">
        <w:rPr>
          <w:color w:val="auto"/>
          <w:shd w:val="clear" w:color="auto" w:fill="FFFFFF"/>
        </w:rPr>
        <w:t xml:space="preserve">correct </w:t>
      </w:r>
      <w:r w:rsidR="00243A7C" w:rsidRPr="0092424A">
        <w:rPr>
          <w:color w:val="auto"/>
          <w:shd w:val="clear" w:color="auto" w:fill="FFFFFF"/>
        </w:rPr>
        <w:t>te int</w:t>
      </w:r>
      <w:r w:rsidR="008E19C4" w:rsidRPr="0092424A">
        <w:rPr>
          <w:color w:val="auto"/>
          <w:shd w:val="clear" w:color="auto" w:fill="FFFFFF"/>
        </w:rPr>
        <w:t>er</w:t>
      </w:r>
      <w:r w:rsidR="00243A7C" w:rsidRPr="0092424A">
        <w:rPr>
          <w:color w:val="auto"/>
          <w:shd w:val="clear" w:color="auto" w:fill="FFFFFF"/>
        </w:rPr>
        <w:t>preteren.</w:t>
      </w:r>
    </w:p>
    <w:p w14:paraId="79063015" w14:textId="7B384D7C" w:rsidR="00C02428" w:rsidRPr="0092424A" w:rsidRDefault="000E04D2" w:rsidP="000045C8">
      <w:pPr>
        <w:pStyle w:val="Lijstalinea"/>
        <w:numPr>
          <w:ilvl w:val="0"/>
          <w:numId w:val="10"/>
        </w:numPr>
        <w:spacing w:after="0"/>
        <w:jc w:val="both"/>
        <w:rPr>
          <w:b/>
          <w:i/>
          <w:iCs/>
          <w:color w:val="auto"/>
        </w:rPr>
      </w:pPr>
      <w:r w:rsidRPr="0092424A">
        <w:rPr>
          <w:color w:val="auto"/>
          <w:shd w:val="clear" w:color="auto" w:fill="FFFFFF"/>
        </w:rPr>
        <w:t xml:space="preserve">De PAR adviseert </w:t>
      </w:r>
      <w:r w:rsidR="00243A7C" w:rsidRPr="0092424A">
        <w:rPr>
          <w:color w:val="auto"/>
          <w:shd w:val="clear" w:color="auto" w:fill="FFFFFF"/>
        </w:rPr>
        <w:t xml:space="preserve">om percentages en getallen </w:t>
      </w:r>
      <w:r w:rsidR="0005102C" w:rsidRPr="0092424A">
        <w:rPr>
          <w:color w:val="auto"/>
          <w:shd w:val="clear" w:color="auto" w:fill="FFFFFF"/>
        </w:rPr>
        <w:t xml:space="preserve">alleen </w:t>
      </w:r>
      <w:r w:rsidR="00243A7C" w:rsidRPr="0092424A">
        <w:rPr>
          <w:color w:val="auto"/>
          <w:shd w:val="clear" w:color="auto" w:fill="FFFFFF"/>
        </w:rPr>
        <w:t xml:space="preserve">te gebruiken als de zorgverlener ervan overtuigd is dat dat bijdraagt aan het nemen van de beslissing die past bij deze specifieke </w:t>
      </w:r>
      <w:r w:rsidR="00243A7C" w:rsidRPr="0092424A">
        <w:rPr>
          <w:color w:val="auto"/>
          <w:shd w:val="clear" w:color="auto" w:fill="FFFFFF"/>
        </w:rPr>
        <w:lastRenderedPageBreak/>
        <w:t xml:space="preserve">patiënt. </w:t>
      </w:r>
      <w:r w:rsidR="00067815" w:rsidRPr="0092424A">
        <w:rPr>
          <w:color w:val="auto"/>
          <w:shd w:val="clear" w:color="auto" w:fill="FFFFFF"/>
        </w:rPr>
        <w:t xml:space="preserve">Een </w:t>
      </w:r>
      <w:r w:rsidR="00243A7C" w:rsidRPr="0092424A">
        <w:rPr>
          <w:color w:val="auto"/>
          <w:shd w:val="clear" w:color="auto" w:fill="FFFFFF"/>
        </w:rPr>
        <w:t xml:space="preserve">illustratie of een </w:t>
      </w:r>
      <w:r w:rsidR="00067815" w:rsidRPr="0092424A">
        <w:rPr>
          <w:color w:val="auto"/>
          <w:shd w:val="clear" w:color="auto" w:fill="FFFFFF"/>
        </w:rPr>
        <w:t xml:space="preserve">toelichting in woorden kan mogelijk verhelderend werken. </w:t>
      </w:r>
      <w:r w:rsidR="00243A7C" w:rsidRPr="0092424A">
        <w:rPr>
          <w:color w:val="auto"/>
          <w:shd w:val="clear" w:color="auto" w:fill="FFFFFF"/>
        </w:rPr>
        <w:t xml:space="preserve">Percentages </w:t>
      </w:r>
      <w:r w:rsidR="00CD610B" w:rsidRPr="0092424A">
        <w:rPr>
          <w:color w:val="auto"/>
          <w:shd w:val="clear" w:color="auto" w:fill="FFFFFF"/>
        </w:rPr>
        <w:t xml:space="preserve">noemen kan voor valse verwachtingen zorgen en </w:t>
      </w:r>
      <w:r w:rsidR="00243A7C" w:rsidRPr="0092424A">
        <w:rPr>
          <w:color w:val="auto"/>
          <w:shd w:val="clear" w:color="auto" w:fill="FFFFFF"/>
        </w:rPr>
        <w:t xml:space="preserve">zeggen </w:t>
      </w:r>
      <w:r w:rsidR="00CD610B" w:rsidRPr="0092424A">
        <w:rPr>
          <w:color w:val="auto"/>
          <w:shd w:val="clear" w:color="auto" w:fill="FFFFFF"/>
        </w:rPr>
        <w:t xml:space="preserve">uiteindelijk </w:t>
      </w:r>
      <w:r w:rsidR="00243A7C" w:rsidRPr="0092424A">
        <w:rPr>
          <w:color w:val="auto"/>
          <w:shd w:val="clear" w:color="auto" w:fill="FFFFFF"/>
        </w:rPr>
        <w:t>niets over de uitkomsten voor het individu.</w:t>
      </w:r>
    </w:p>
    <w:p w14:paraId="015870E9" w14:textId="77777777" w:rsidR="00F07B85" w:rsidRPr="0092424A" w:rsidRDefault="00F07B85" w:rsidP="000045C8">
      <w:pPr>
        <w:spacing w:after="0"/>
        <w:jc w:val="both"/>
        <w:rPr>
          <w:color w:val="auto"/>
          <w:shd w:val="clear" w:color="auto" w:fill="FFFFFF"/>
        </w:rPr>
      </w:pPr>
    </w:p>
    <w:p w14:paraId="6AAA2A34" w14:textId="580BBC63" w:rsidR="007C1BC5" w:rsidRPr="0092424A" w:rsidRDefault="00585C3B" w:rsidP="000045C8">
      <w:pPr>
        <w:spacing w:after="0"/>
        <w:jc w:val="both"/>
        <w:rPr>
          <w:b/>
          <w:i/>
          <w:iCs/>
          <w:color w:val="auto"/>
        </w:rPr>
      </w:pPr>
      <w:r w:rsidRPr="0092424A">
        <w:rPr>
          <w:color w:val="auto"/>
          <w:shd w:val="clear" w:color="auto" w:fill="FFFFFF"/>
        </w:rPr>
        <w:t xml:space="preserve">Steeds meer patiënten verdiepen zich in informatie over hun eigen ziekte en gezondheid en kunnen op grond daarvan </w:t>
      </w:r>
      <w:r w:rsidR="00A743E4" w:rsidRPr="0092424A">
        <w:rPr>
          <w:color w:val="auto"/>
          <w:shd w:val="clear" w:color="auto" w:fill="FFFFFF"/>
        </w:rPr>
        <w:t>mondig communiceren met hun zorgverlener</w:t>
      </w:r>
      <w:r w:rsidRPr="0092424A">
        <w:rPr>
          <w:color w:val="auto"/>
          <w:shd w:val="clear" w:color="auto" w:fill="FFFFFF"/>
        </w:rPr>
        <w:t>. Maar e</w:t>
      </w:r>
      <w:r w:rsidR="00023C58" w:rsidRPr="0092424A">
        <w:rPr>
          <w:color w:val="auto"/>
          <w:shd w:val="clear" w:color="auto" w:fill="FFFFFF"/>
        </w:rPr>
        <w:t xml:space="preserve">r zijn ook patiënten die weinig zelfredzaam zijn </w:t>
      </w:r>
      <w:r w:rsidR="00324E1B" w:rsidRPr="0092424A">
        <w:rPr>
          <w:color w:val="auto"/>
          <w:shd w:val="clear" w:color="auto" w:fill="FFFFFF"/>
        </w:rPr>
        <w:t>en/of</w:t>
      </w:r>
      <w:r w:rsidR="00023C58" w:rsidRPr="0092424A">
        <w:rPr>
          <w:color w:val="auto"/>
          <w:shd w:val="clear" w:color="auto" w:fill="FFFFFF"/>
        </w:rPr>
        <w:t xml:space="preserve"> de verantwoordelijkheid voor belangrijke keuzes liever bij de zorgverlener leggen. </w:t>
      </w:r>
      <w:r w:rsidR="005338B1" w:rsidRPr="0092424A">
        <w:rPr>
          <w:color w:val="auto"/>
          <w:shd w:val="clear" w:color="auto" w:fill="FFFFFF"/>
        </w:rPr>
        <w:t>Een p</w:t>
      </w:r>
      <w:r w:rsidR="001C7AFA" w:rsidRPr="0092424A">
        <w:rPr>
          <w:color w:val="auto"/>
          <w:shd w:val="clear" w:color="auto" w:fill="FFFFFF"/>
        </w:rPr>
        <w:t>atiënt k</w:t>
      </w:r>
      <w:r w:rsidR="005338B1" w:rsidRPr="0092424A">
        <w:rPr>
          <w:color w:val="auto"/>
          <w:shd w:val="clear" w:color="auto" w:fill="FFFFFF"/>
        </w:rPr>
        <w:t>an</w:t>
      </w:r>
      <w:r w:rsidR="001C7AFA" w:rsidRPr="0092424A">
        <w:rPr>
          <w:color w:val="auto"/>
          <w:shd w:val="clear" w:color="auto" w:fill="FFFFFF"/>
        </w:rPr>
        <w:t xml:space="preserve"> uiteenlopende redenen hebben waarom </w:t>
      </w:r>
      <w:r w:rsidR="005338B1" w:rsidRPr="0092424A">
        <w:rPr>
          <w:color w:val="auto"/>
          <w:shd w:val="clear" w:color="auto" w:fill="FFFFFF"/>
        </w:rPr>
        <w:t>hij</w:t>
      </w:r>
      <w:r w:rsidR="001C7AFA" w:rsidRPr="0092424A">
        <w:rPr>
          <w:color w:val="auto"/>
          <w:shd w:val="clear" w:color="auto" w:fill="FFFFFF"/>
        </w:rPr>
        <w:t xml:space="preserve"> niet wil of </w:t>
      </w:r>
      <w:r w:rsidR="005338B1" w:rsidRPr="0092424A">
        <w:rPr>
          <w:color w:val="auto"/>
          <w:shd w:val="clear" w:color="auto" w:fill="FFFFFF"/>
        </w:rPr>
        <w:t xml:space="preserve">kan </w:t>
      </w:r>
      <w:r w:rsidR="007F5FDC" w:rsidRPr="0092424A">
        <w:rPr>
          <w:color w:val="auto"/>
          <w:shd w:val="clear" w:color="auto" w:fill="FFFFFF"/>
        </w:rPr>
        <w:t>(</w:t>
      </w:r>
      <w:r w:rsidR="001C7AFA" w:rsidRPr="0092424A">
        <w:rPr>
          <w:color w:val="auto"/>
          <w:shd w:val="clear" w:color="auto" w:fill="FFFFFF"/>
        </w:rPr>
        <w:t>mee</w:t>
      </w:r>
      <w:r w:rsidR="007F5FDC" w:rsidRPr="0092424A">
        <w:rPr>
          <w:color w:val="auto"/>
          <w:shd w:val="clear" w:color="auto" w:fill="FFFFFF"/>
        </w:rPr>
        <w:t>)</w:t>
      </w:r>
      <w:r w:rsidR="001C7AFA" w:rsidRPr="0092424A">
        <w:rPr>
          <w:color w:val="auto"/>
          <w:shd w:val="clear" w:color="auto" w:fill="FFFFFF"/>
        </w:rPr>
        <w:t>beslissen. Een keuze maken betekent</w:t>
      </w:r>
      <w:r w:rsidR="00DF6E6E" w:rsidRPr="0092424A">
        <w:rPr>
          <w:color w:val="auto"/>
          <w:shd w:val="clear" w:color="auto" w:fill="FFFFFF"/>
        </w:rPr>
        <w:t xml:space="preserve"> </w:t>
      </w:r>
      <w:r w:rsidR="001C7AFA" w:rsidRPr="0092424A">
        <w:rPr>
          <w:color w:val="auto"/>
          <w:shd w:val="clear" w:color="auto" w:fill="FFFFFF"/>
        </w:rPr>
        <w:t>verantwoordelijkheid nemen voor die keuze. Als de keuze achteraf niet de juiste bleek</w:t>
      </w:r>
      <w:r w:rsidR="009E6A61">
        <w:rPr>
          <w:color w:val="auto"/>
          <w:shd w:val="clear" w:color="auto" w:fill="FFFFFF"/>
        </w:rPr>
        <w:t>,</w:t>
      </w:r>
      <w:r w:rsidR="001C7AFA" w:rsidRPr="0092424A">
        <w:rPr>
          <w:color w:val="auto"/>
          <w:shd w:val="clear" w:color="auto" w:fill="FFFFFF"/>
        </w:rPr>
        <w:t xml:space="preserve"> ka</w:t>
      </w:r>
      <w:r w:rsidR="00DF6E6E" w:rsidRPr="0092424A">
        <w:rPr>
          <w:color w:val="auto"/>
          <w:shd w:val="clear" w:color="auto" w:fill="FFFFFF"/>
        </w:rPr>
        <w:t>n deze verantwoordelijkheid zwaar op het gemoed drukken. De PAR is van mening dat, als de zorgverlener én de patiënt</w:t>
      </w:r>
      <w:r w:rsidR="00142B9A" w:rsidRPr="0092424A">
        <w:rPr>
          <w:color w:val="auto"/>
          <w:shd w:val="clear" w:color="auto" w:fill="FFFFFF"/>
        </w:rPr>
        <w:t xml:space="preserve"> met zijn </w:t>
      </w:r>
      <w:r w:rsidR="0037405F" w:rsidRPr="0092424A">
        <w:rPr>
          <w:color w:val="auto"/>
          <w:shd w:val="clear" w:color="auto" w:fill="FFFFFF"/>
        </w:rPr>
        <w:t>naaste</w:t>
      </w:r>
      <w:r w:rsidR="00142B9A" w:rsidRPr="0092424A">
        <w:rPr>
          <w:color w:val="auto"/>
          <w:shd w:val="clear" w:color="auto" w:fill="FFFFFF"/>
        </w:rPr>
        <w:t>n</w:t>
      </w:r>
      <w:r w:rsidR="00DF6E6E" w:rsidRPr="0092424A">
        <w:rPr>
          <w:color w:val="auto"/>
          <w:shd w:val="clear" w:color="auto" w:fill="FFFFFF"/>
        </w:rPr>
        <w:t xml:space="preserve"> </w:t>
      </w:r>
      <w:r w:rsidR="007F5FDC" w:rsidRPr="0092424A">
        <w:rPr>
          <w:color w:val="auto"/>
          <w:shd w:val="clear" w:color="auto" w:fill="FFFFFF"/>
        </w:rPr>
        <w:t>gezamenlijk concluderen</w:t>
      </w:r>
      <w:r w:rsidR="00DF6E6E" w:rsidRPr="0092424A">
        <w:rPr>
          <w:color w:val="auto"/>
          <w:shd w:val="clear" w:color="auto" w:fill="FFFFFF"/>
        </w:rPr>
        <w:t xml:space="preserve"> dat de keuze aan de zorgverlener wordt overgelaten, </w:t>
      </w:r>
      <w:r w:rsidR="009E104E" w:rsidRPr="0092424A">
        <w:rPr>
          <w:color w:val="auto"/>
          <w:shd w:val="clear" w:color="auto" w:fill="FFFFFF"/>
        </w:rPr>
        <w:t xml:space="preserve">het </w:t>
      </w:r>
      <w:r w:rsidR="00DF6E6E" w:rsidRPr="0092424A">
        <w:rPr>
          <w:color w:val="auto"/>
          <w:shd w:val="clear" w:color="auto" w:fill="FFFFFF"/>
        </w:rPr>
        <w:t>dan des</w:t>
      </w:r>
      <w:r w:rsidR="008E19C4" w:rsidRPr="0092424A">
        <w:rPr>
          <w:color w:val="auto"/>
          <w:shd w:val="clear" w:color="auto" w:fill="FFFFFF"/>
        </w:rPr>
        <w:t xml:space="preserve"> </w:t>
      </w:r>
      <w:r w:rsidR="00DF6E6E" w:rsidRPr="0092424A">
        <w:rPr>
          <w:color w:val="auto"/>
          <w:shd w:val="clear" w:color="auto" w:fill="FFFFFF"/>
        </w:rPr>
        <w:t xml:space="preserve">te belangrijker </w:t>
      </w:r>
      <w:r w:rsidR="009E104E" w:rsidRPr="0092424A">
        <w:rPr>
          <w:color w:val="auto"/>
          <w:shd w:val="clear" w:color="auto" w:fill="FFFFFF"/>
        </w:rPr>
        <w:t xml:space="preserve">is </w:t>
      </w:r>
      <w:r w:rsidR="00DF6E6E" w:rsidRPr="0092424A">
        <w:rPr>
          <w:color w:val="auto"/>
          <w:shd w:val="clear" w:color="auto" w:fill="FFFFFF"/>
        </w:rPr>
        <w:t>dat de zorgverlener zich verdiept in de mens, zijn leven én zijn wensen. Alleen zo kan de zorgverlener de keuze maken die past bij de betreffende patiënt.</w:t>
      </w:r>
    </w:p>
    <w:p w14:paraId="0C34A577" w14:textId="6E364F21" w:rsidR="00792ED0" w:rsidRPr="0092424A" w:rsidRDefault="002F5E71" w:rsidP="000045C8">
      <w:pPr>
        <w:pStyle w:val="Lijstalinea"/>
        <w:numPr>
          <w:ilvl w:val="0"/>
          <w:numId w:val="10"/>
        </w:numPr>
        <w:spacing w:after="0"/>
        <w:jc w:val="both"/>
        <w:rPr>
          <w:b/>
          <w:i/>
          <w:iCs/>
          <w:color w:val="auto"/>
        </w:rPr>
      </w:pPr>
      <w:r w:rsidRPr="0092424A">
        <w:rPr>
          <w:color w:val="auto"/>
          <w:shd w:val="clear" w:color="auto" w:fill="FFFFFF"/>
        </w:rPr>
        <w:t xml:space="preserve">De PAR </w:t>
      </w:r>
      <w:r w:rsidR="007E491A" w:rsidRPr="0092424A">
        <w:rPr>
          <w:color w:val="auto"/>
          <w:shd w:val="clear" w:color="auto" w:fill="FFFFFF"/>
        </w:rPr>
        <w:t xml:space="preserve">verwacht dat </w:t>
      </w:r>
      <w:r w:rsidR="007222C1" w:rsidRPr="0092424A">
        <w:rPr>
          <w:color w:val="auto"/>
          <w:shd w:val="clear" w:color="auto" w:fill="FFFFFF"/>
        </w:rPr>
        <w:t xml:space="preserve">in voorkomende situaties de </w:t>
      </w:r>
      <w:r w:rsidR="00EF6CF0" w:rsidRPr="0092424A">
        <w:rPr>
          <w:color w:val="auto"/>
          <w:shd w:val="clear" w:color="auto" w:fill="FFFFFF"/>
        </w:rPr>
        <w:t xml:space="preserve">keuze </w:t>
      </w:r>
      <w:r w:rsidR="007222C1" w:rsidRPr="0092424A">
        <w:rPr>
          <w:color w:val="auto"/>
          <w:shd w:val="clear" w:color="auto" w:fill="FFFFFF"/>
        </w:rPr>
        <w:t xml:space="preserve">van de zorgverlener </w:t>
      </w:r>
      <w:r w:rsidR="00EF6CF0" w:rsidRPr="0092424A">
        <w:rPr>
          <w:color w:val="auto"/>
          <w:shd w:val="clear" w:color="auto" w:fill="FFFFFF"/>
        </w:rPr>
        <w:t>aan de patië</w:t>
      </w:r>
      <w:r w:rsidR="00D56B61" w:rsidRPr="0092424A">
        <w:rPr>
          <w:color w:val="auto"/>
          <w:shd w:val="clear" w:color="auto" w:fill="FFFFFF"/>
        </w:rPr>
        <w:t xml:space="preserve">nt </w:t>
      </w:r>
      <w:r w:rsidR="007E491A" w:rsidRPr="0092424A">
        <w:rPr>
          <w:color w:val="auto"/>
          <w:shd w:val="clear" w:color="auto" w:fill="FFFFFF"/>
        </w:rPr>
        <w:t xml:space="preserve">wordt </w:t>
      </w:r>
      <w:r w:rsidR="00EF6CF0" w:rsidRPr="0092424A">
        <w:rPr>
          <w:color w:val="auto"/>
          <w:shd w:val="clear" w:color="auto" w:fill="FFFFFF"/>
        </w:rPr>
        <w:t>voor</w:t>
      </w:r>
      <w:r w:rsidR="007E491A" w:rsidRPr="0092424A">
        <w:rPr>
          <w:color w:val="auto"/>
          <w:shd w:val="clear" w:color="auto" w:fill="FFFFFF"/>
        </w:rPr>
        <w:t>gelegd</w:t>
      </w:r>
      <w:r w:rsidR="00EF6CF0" w:rsidRPr="0092424A">
        <w:rPr>
          <w:color w:val="auto"/>
          <w:shd w:val="clear" w:color="auto" w:fill="FFFFFF"/>
        </w:rPr>
        <w:t xml:space="preserve">. Daarbij </w:t>
      </w:r>
      <w:r w:rsidR="004E24F9" w:rsidRPr="0092424A">
        <w:rPr>
          <w:color w:val="auto"/>
          <w:shd w:val="clear" w:color="auto" w:fill="FFFFFF"/>
        </w:rPr>
        <w:t>behoort</w:t>
      </w:r>
      <w:r w:rsidR="00EF6CF0" w:rsidRPr="0092424A">
        <w:rPr>
          <w:color w:val="auto"/>
          <w:shd w:val="clear" w:color="auto" w:fill="FFFFFF"/>
        </w:rPr>
        <w:t xml:space="preserve"> de zorgverlener toe</w:t>
      </w:r>
      <w:r w:rsidR="004E24F9" w:rsidRPr="0092424A">
        <w:rPr>
          <w:color w:val="auto"/>
          <w:shd w:val="clear" w:color="auto" w:fill="FFFFFF"/>
        </w:rPr>
        <w:t xml:space="preserve"> te </w:t>
      </w:r>
      <w:r w:rsidR="00EF6CF0" w:rsidRPr="0092424A">
        <w:rPr>
          <w:color w:val="auto"/>
          <w:shd w:val="clear" w:color="auto" w:fill="FFFFFF"/>
        </w:rPr>
        <w:t>lichten waar</w:t>
      </w:r>
      <w:r w:rsidR="007222C1" w:rsidRPr="0092424A">
        <w:rPr>
          <w:color w:val="auto"/>
          <w:shd w:val="clear" w:color="auto" w:fill="FFFFFF"/>
        </w:rPr>
        <w:t>o</w:t>
      </w:r>
      <w:r w:rsidR="00EF6CF0" w:rsidRPr="0092424A">
        <w:rPr>
          <w:color w:val="auto"/>
          <w:shd w:val="clear" w:color="auto" w:fill="FFFFFF"/>
        </w:rPr>
        <w:t>m de keuze past bij de patiënt, zijn leven en zijn wensen. Uiteraard vraagt de zorgverlener wat de patiënt van de conclusie vindt en kan er altijd nog voor een alternatief gekozen worden.</w:t>
      </w:r>
    </w:p>
    <w:p w14:paraId="79C22750" w14:textId="130544D7" w:rsidR="00790CC4" w:rsidRPr="0092424A" w:rsidRDefault="00790CC4" w:rsidP="000045C8">
      <w:pPr>
        <w:spacing w:after="0"/>
        <w:jc w:val="both"/>
        <w:rPr>
          <w:color w:val="auto"/>
          <w:shd w:val="clear" w:color="auto" w:fill="FFFFFF"/>
        </w:rPr>
      </w:pPr>
    </w:p>
    <w:p w14:paraId="0019F828" w14:textId="5FB0C662" w:rsidR="00A45C23" w:rsidRPr="0092424A" w:rsidRDefault="00790CC4" w:rsidP="000045C8">
      <w:pPr>
        <w:spacing w:after="0"/>
        <w:jc w:val="both"/>
        <w:rPr>
          <w:color w:val="auto"/>
          <w:shd w:val="clear" w:color="auto" w:fill="FFFFFF"/>
        </w:rPr>
      </w:pPr>
      <w:r w:rsidRPr="0092424A">
        <w:rPr>
          <w:color w:val="auto"/>
          <w:shd w:val="clear" w:color="auto" w:fill="FFFFFF"/>
        </w:rPr>
        <w:t xml:space="preserve">De </w:t>
      </w:r>
      <w:r w:rsidR="000A62F9" w:rsidRPr="0092424A">
        <w:rPr>
          <w:color w:val="auto"/>
          <w:shd w:val="clear" w:color="auto" w:fill="FFFFFF"/>
        </w:rPr>
        <w:t xml:space="preserve">PAR </w:t>
      </w:r>
      <w:r w:rsidR="00023C58" w:rsidRPr="0092424A">
        <w:rPr>
          <w:color w:val="auto"/>
          <w:shd w:val="clear" w:color="auto" w:fill="FFFFFF"/>
        </w:rPr>
        <w:t>onderstreept</w:t>
      </w:r>
      <w:r w:rsidR="00FC799F" w:rsidRPr="0092424A">
        <w:rPr>
          <w:color w:val="auto"/>
          <w:shd w:val="clear" w:color="auto" w:fill="FFFFFF"/>
        </w:rPr>
        <w:t xml:space="preserve"> </w:t>
      </w:r>
      <w:r w:rsidR="00665E37" w:rsidRPr="0092424A">
        <w:rPr>
          <w:color w:val="auto"/>
          <w:shd w:val="clear" w:color="auto" w:fill="FFFFFF"/>
        </w:rPr>
        <w:t xml:space="preserve">het belang van </w:t>
      </w:r>
      <w:r w:rsidR="00665E37" w:rsidRPr="0092424A">
        <w:rPr>
          <w:i/>
          <w:iCs/>
          <w:color w:val="auto"/>
          <w:shd w:val="clear" w:color="auto" w:fill="FFFFFF"/>
        </w:rPr>
        <w:t>Samen Beslissen</w:t>
      </w:r>
      <w:r w:rsidR="00665E37" w:rsidRPr="0092424A">
        <w:rPr>
          <w:color w:val="auto"/>
          <w:shd w:val="clear" w:color="auto" w:fill="FFFFFF"/>
        </w:rPr>
        <w:t xml:space="preserve"> en ziet vanuit het patiëntenperspectief grote voordelen als dit stevig is verankerd in de organisatie. Wij willen graag het gesprek binnen het ziekenhuis aangaan om gezamenlijk te komen tot de best mogelijke persoonsgerichte zorg</w:t>
      </w:r>
      <w:r w:rsidR="00FE2606" w:rsidRPr="0092424A">
        <w:rPr>
          <w:color w:val="auto"/>
          <w:shd w:val="clear" w:color="auto" w:fill="FFFFFF"/>
        </w:rPr>
        <w:t xml:space="preserve">, zeker gezien </w:t>
      </w:r>
      <w:r w:rsidR="000158E2" w:rsidRPr="0092424A">
        <w:rPr>
          <w:color w:val="auto"/>
          <w:shd w:val="clear" w:color="auto" w:fill="FFFFFF"/>
        </w:rPr>
        <w:t>de vele</w:t>
      </w:r>
      <w:r w:rsidR="00FE2606" w:rsidRPr="0092424A">
        <w:rPr>
          <w:color w:val="auto"/>
          <w:shd w:val="clear" w:color="auto" w:fill="FFFFFF"/>
        </w:rPr>
        <w:t xml:space="preserve"> initiatieven die al in gang </w:t>
      </w:r>
      <w:r w:rsidR="00AA6784" w:rsidRPr="0092424A">
        <w:rPr>
          <w:color w:val="auto"/>
          <w:shd w:val="clear" w:color="auto" w:fill="FFFFFF"/>
        </w:rPr>
        <w:t xml:space="preserve">zijn </w:t>
      </w:r>
      <w:r w:rsidR="000158E2" w:rsidRPr="0092424A">
        <w:rPr>
          <w:color w:val="auto"/>
          <w:shd w:val="clear" w:color="auto" w:fill="FFFFFF"/>
        </w:rPr>
        <w:t>gezet</w:t>
      </w:r>
      <w:r w:rsidR="00AA6784" w:rsidRPr="0092424A">
        <w:rPr>
          <w:color w:val="auto"/>
          <w:shd w:val="clear" w:color="auto" w:fill="FFFFFF"/>
        </w:rPr>
        <w:t>.</w:t>
      </w:r>
    </w:p>
    <w:p w14:paraId="707FF934" w14:textId="3D711671" w:rsidR="000A62F9" w:rsidRDefault="000A62F9" w:rsidP="000045C8">
      <w:pPr>
        <w:spacing w:after="0"/>
        <w:rPr>
          <w:rFonts w:asciiTheme="majorHAnsi" w:hAnsiTheme="majorHAnsi"/>
          <w:color w:val="auto"/>
        </w:rPr>
      </w:pPr>
    </w:p>
    <w:p w14:paraId="168B66E0" w14:textId="77777777" w:rsidR="000045C8" w:rsidRPr="006A4A54" w:rsidRDefault="000045C8" w:rsidP="000045C8">
      <w:pPr>
        <w:spacing w:after="0"/>
        <w:rPr>
          <w:rFonts w:asciiTheme="majorHAnsi" w:hAnsiTheme="majorHAnsi"/>
          <w:color w:val="auto"/>
        </w:rPr>
      </w:pPr>
    </w:p>
    <w:bookmarkEnd w:id="0"/>
    <w:p w14:paraId="11849037" w14:textId="4311604D" w:rsidR="00AA6784" w:rsidRPr="000045C8" w:rsidRDefault="000045C8" w:rsidP="000045C8">
      <w:pPr>
        <w:spacing w:after="0"/>
        <w:rPr>
          <w:color w:val="auto"/>
        </w:rPr>
      </w:pPr>
      <w:r w:rsidRPr="000045C8">
        <w:rPr>
          <w:color w:val="auto"/>
        </w:rPr>
        <w:t>Juni 2022,</w:t>
      </w:r>
    </w:p>
    <w:p w14:paraId="1E8250AE" w14:textId="77777777" w:rsidR="000045C8" w:rsidRDefault="000045C8" w:rsidP="000045C8">
      <w:pPr>
        <w:spacing w:after="0"/>
        <w:rPr>
          <w:color w:val="auto"/>
        </w:rPr>
      </w:pPr>
    </w:p>
    <w:p w14:paraId="30B163D0" w14:textId="488E849D" w:rsidR="000045C8" w:rsidRPr="000045C8" w:rsidRDefault="000045C8" w:rsidP="000045C8">
      <w:pPr>
        <w:spacing w:after="0"/>
        <w:rPr>
          <w:color w:val="auto"/>
        </w:rPr>
      </w:pPr>
      <w:r w:rsidRPr="000045C8">
        <w:rPr>
          <w:color w:val="auto"/>
        </w:rPr>
        <w:t>Rianne Ekkelboom</w:t>
      </w:r>
    </w:p>
    <w:p w14:paraId="265DE385" w14:textId="6D1B88B2" w:rsidR="000045C8" w:rsidRPr="000045C8" w:rsidRDefault="000045C8" w:rsidP="000045C8">
      <w:pPr>
        <w:spacing w:after="0"/>
        <w:rPr>
          <w:color w:val="auto"/>
        </w:rPr>
      </w:pPr>
      <w:r w:rsidRPr="000045C8">
        <w:rPr>
          <w:color w:val="auto"/>
        </w:rPr>
        <w:t>Voorzitter Patiëntenadviesraad Radboudumc</w:t>
      </w:r>
    </w:p>
    <w:sectPr w:rsidR="000045C8" w:rsidRPr="000045C8" w:rsidSect="00EE5FBA">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4993" w14:textId="77777777" w:rsidR="00A640E4" w:rsidRDefault="00A640E4">
      <w:pPr>
        <w:spacing w:after="0" w:line="240" w:lineRule="auto"/>
      </w:pPr>
      <w:r>
        <w:separator/>
      </w:r>
    </w:p>
  </w:endnote>
  <w:endnote w:type="continuationSeparator" w:id="0">
    <w:p w14:paraId="5F9F73D2" w14:textId="77777777" w:rsidR="00A640E4" w:rsidRDefault="00A6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6981" w14:textId="77777777" w:rsidR="00EE5FBA" w:rsidRDefault="00EE5F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408080"/>
      <w:docPartObj>
        <w:docPartGallery w:val="Page Numbers (Bottom of Page)"/>
        <w:docPartUnique/>
      </w:docPartObj>
    </w:sdtPr>
    <w:sdtEndPr/>
    <w:sdtContent>
      <w:p w14:paraId="7662FA6D" w14:textId="5B71D887" w:rsidR="0037405F" w:rsidRDefault="0037405F">
        <w:pPr>
          <w:pStyle w:val="Voettekst"/>
        </w:pPr>
        <w:r w:rsidRPr="0092424A">
          <w:rPr>
            <w:sz w:val="24"/>
            <w:szCs w:val="24"/>
          </w:rPr>
          <w:fldChar w:fldCharType="begin"/>
        </w:r>
        <w:r w:rsidRPr="0092424A">
          <w:rPr>
            <w:sz w:val="24"/>
            <w:szCs w:val="24"/>
          </w:rPr>
          <w:instrText>PAGE   \* MERGEFORMAT</w:instrText>
        </w:r>
        <w:r w:rsidRPr="0092424A">
          <w:rPr>
            <w:sz w:val="24"/>
            <w:szCs w:val="24"/>
          </w:rPr>
          <w:fldChar w:fldCharType="separate"/>
        </w:r>
        <w:r w:rsidRPr="0092424A">
          <w:rPr>
            <w:sz w:val="24"/>
            <w:szCs w:val="24"/>
          </w:rPr>
          <w:t>2</w:t>
        </w:r>
        <w:r w:rsidRPr="0092424A">
          <w:rPr>
            <w:sz w:val="24"/>
            <w:szCs w:val="24"/>
          </w:rPr>
          <w:fldChar w:fldCharType="end"/>
        </w:r>
      </w:p>
    </w:sdtContent>
  </w:sdt>
  <w:p w14:paraId="5FBE9723" w14:textId="77777777" w:rsidR="0037405F" w:rsidRDefault="003740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0491" w14:textId="77777777" w:rsidR="00EE5FBA" w:rsidRDefault="00EE5F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36A6" w14:textId="77777777" w:rsidR="00A640E4" w:rsidRDefault="00A640E4">
      <w:pPr>
        <w:spacing w:after="0" w:line="240" w:lineRule="auto"/>
      </w:pPr>
      <w:r>
        <w:separator/>
      </w:r>
    </w:p>
  </w:footnote>
  <w:footnote w:type="continuationSeparator" w:id="0">
    <w:p w14:paraId="17447419" w14:textId="77777777" w:rsidR="00A640E4" w:rsidRDefault="00A640E4">
      <w:pPr>
        <w:spacing w:after="0" w:line="240" w:lineRule="auto"/>
      </w:pPr>
      <w:r>
        <w:continuationSeparator/>
      </w:r>
    </w:p>
  </w:footnote>
  <w:footnote w:id="1">
    <w:p w14:paraId="401E88FB" w14:textId="77777777" w:rsidR="00153686" w:rsidRPr="0092424A" w:rsidRDefault="00153686" w:rsidP="00153686">
      <w:pPr>
        <w:pStyle w:val="Voetnoottekst"/>
        <w:rPr>
          <w:sz w:val="16"/>
          <w:szCs w:val="16"/>
        </w:rPr>
      </w:pPr>
      <w:r w:rsidRPr="0092424A">
        <w:rPr>
          <w:rStyle w:val="Voetnootmarkering"/>
          <w:sz w:val="16"/>
          <w:szCs w:val="16"/>
        </w:rPr>
        <w:footnoteRef/>
      </w:r>
      <w:r w:rsidRPr="0092424A">
        <w:rPr>
          <w:sz w:val="16"/>
          <w:szCs w:val="16"/>
        </w:rPr>
        <w:t xml:space="preserve"> </w:t>
      </w:r>
      <w:proofErr w:type="spellStart"/>
      <w:r w:rsidRPr="0092424A">
        <w:rPr>
          <w:sz w:val="16"/>
          <w:szCs w:val="16"/>
        </w:rPr>
        <w:t>Position</w:t>
      </w:r>
      <w:proofErr w:type="spellEnd"/>
      <w:r w:rsidRPr="0092424A">
        <w:rPr>
          <w:sz w:val="16"/>
          <w:szCs w:val="16"/>
        </w:rPr>
        <w:t xml:space="preserve"> Paper Persoonsgerichte</w:t>
      </w:r>
      <w:r>
        <w:rPr>
          <w:sz w:val="16"/>
          <w:szCs w:val="16"/>
        </w:rPr>
        <w:t xml:space="preserve"> </w:t>
      </w:r>
      <w:r w:rsidRPr="0092424A">
        <w:rPr>
          <w:sz w:val="16"/>
          <w:szCs w:val="16"/>
        </w:rPr>
        <w:t xml:space="preserve">zorg, 2020 </w:t>
      </w:r>
      <w:hyperlink r:id="rId1" w:history="1">
        <w:r w:rsidRPr="0092424A">
          <w:rPr>
            <w:rStyle w:val="Hyperlink"/>
            <w:sz w:val="16"/>
            <w:szCs w:val="16"/>
          </w:rPr>
          <w:t>https://www.radboudumc.nl/getmedia/5631a60e-5c43-41ff-8782-20daeb4a0dd6/Persoonsgerichte-zorg.aspx</w:t>
        </w:r>
      </w:hyperlink>
    </w:p>
  </w:footnote>
  <w:footnote w:id="2">
    <w:p w14:paraId="23598501" w14:textId="3725E57D" w:rsidR="00FE7407" w:rsidRPr="0000757F" w:rsidRDefault="00FE7407" w:rsidP="00B00846">
      <w:pPr>
        <w:pStyle w:val="Voetnoottekst"/>
        <w:rPr>
          <w:color w:val="auto"/>
          <w:sz w:val="16"/>
          <w:szCs w:val="16"/>
        </w:rPr>
      </w:pPr>
      <w:r w:rsidRPr="0092424A">
        <w:rPr>
          <w:rStyle w:val="Voetnootmarkering"/>
          <w:sz w:val="16"/>
          <w:szCs w:val="16"/>
        </w:rPr>
        <w:footnoteRef/>
      </w:r>
      <w:r w:rsidRPr="0092424A">
        <w:rPr>
          <w:sz w:val="16"/>
          <w:szCs w:val="16"/>
        </w:rPr>
        <w:t xml:space="preserve"> Memorie van toelichting </w:t>
      </w:r>
      <w:proofErr w:type="spellStart"/>
      <w:r w:rsidRPr="0092424A">
        <w:rPr>
          <w:sz w:val="16"/>
          <w:szCs w:val="16"/>
        </w:rPr>
        <w:t>Wgbo</w:t>
      </w:r>
      <w:proofErr w:type="spellEnd"/>
      <w:r w:rsidRPr="0092424A">
        <w:rPr>
          <w:sz w:val="16"/>
          <w:szCs w:val="16"/>
        </w:rPr>
        <w:t xml:space="preserve">: </w:t>
      </w:r>
      <w:r w:rsidR="0078393E" w:rsidRPr="0000757F">
        <w:rPr>
          <w:color w:val="auto"/>
          <w:sz w:val="16"/>
          <w:szCs w:val="16"/>
          <w:shd w:val="clear" w:color="auto" w:fill="FFFFFF"/>
        </w:rPr>
        <w:t>Naast de informatieplicht van de hulpverlener is het overleg tussen de hulpverlener en de patiënt van steeds groter belang geworden. Het inlichten en het overleggen wordt gezamenlijk vaak aangeduid als «samen beslissen». De patiënt wordt in dit relatiemodel gezien als gesprekspartner van de hulpverlener. Samen beslissen op basis van relevante informatie, de kansen, risico’s en mogelijke uitkomsten van een behandeling, de bijwerkingen en eventuele andere behandelopties, maakt dat de patiënt betere besluiten kan nemen. De dialoog tussen hulpverlener en patiënt komt bovendien ten goede aan het wederzijdse vertrouwen en bevordert de therapietrouw.</w:t>
      </w:r>
    </w:p>
  </w:footnote>
  <w:footnote w:id="3">
    <w:p w14:paraId="20DD65A0" w14:textId="77777777" w:rsidR="00153686" w:rsidRPr="0092424A" w:rsidRDefault="00153686" w:rsidP="00153686">
      <w:pPr>
        <w:spacing w:after="0" w:line="240" w:lineRule="auto"/>
        <w:rPr>
          <w:sz w:val="16"/>
          <w:szCs w:val="16"/>
        </w:rPr>
      </w:pPr>
      <w:r w:rsidRPr="0092424A">
        <w:rPr>
          <w:rStyle w:val="Voetnootmarkering"/>
          <w:sz w:val="16"/>
          <w:szCs w:val="16"/>
        </w:rPr>
        <w:footnoteRef/>
      </w:r>
      <w:r w:rsidRPr="0092424A">
        <w:rPr>
          <w:sz w:val="16"/>
          <w:szCs w:val="16"/>
        </w:rPr>
        <w:t xml:space="preserve"> </w:t>
      </w:r>
      <w:hyperlink r:id="rId2" w:history="1">
        <w:proofErr w:type="spellStart"/>
        <w:r w:rsidRPr="0092424A">
          <w:rPr>
            <w:rStyle w:val="Hyperlink"/>
            <w:sz w:val="16"/>
            <w:szCs w:val="16"/>
          </w:rPr>
          <w:t>Infographic</w:t>
        </w:r>
        <w:proofErr w:type="spellEnd"/>
        <w:r w:rsidRPr="0092424A">
          <w:rPr>
            <w:rStyle w:val="Hyperlink"/>
            <w:sz w:val="16"/>
            <w:szCs w:val="16"/>
          </w:rPr>
          <w:t xml:space="preserve">. In de periode 2016-2021 geen verandering in de mate waarin patiënten samen met hun arts beslissen over een behandeling. | </w:t>
        </w:r>
        <w:proofErr w:type="spellStart"/>
        <w:r w:rsidRPr="0092424A">
          <w:rPr>
            <w:rStyle w:val="Hyperlink"/>
            <w:sz w:val="16"/>
            <w:szCs w:val="16"/>
          </w:rPr>
          <w:t>Nivel</w:t>
        </w:r>
        <w:proofErr w:type="spellEnd"/>
      </w:hyperlink>
    </w:p>
  </w:footnote>
  <w:footnote w:id="4">
    <w:p w14:paraId="0016527B" w14:textId="70A43724" w:rsidR="00153686" w:rsidRPr="0092424A" w:rsidRDefault="00153686" w:rsidP="00153686">
      <w:pPr>
        <w:pStyle w:val="Voetnoottekst"/>
        <w:rPr>
          <w:sz w:val="16"/>
          <w:szCs w:val="16"/>
        </w:rPr>
      </w:pPr>
      <w:r w:rsidRPr="0092424A">
        <w:rPr>
          <w:rStyle w:val="Voetnootmarkering"/>
          <w:sz w:val="16"/>
          <w:szCs w:val="16"/>
        </w:rPr>
        <w:footnoteRef/>
      </w:r>
      <w:r w:rsidRPr="0092424A">
        <w:rPr>
          <w:sz w:val="16"/>
          <w:szCs w:val="16"/>
        </w:rPr>
        <w:t xml:space="preserve"> Waar ‘zorgverlener’ staat bedoelen wij niet enkel artsen, maar ook (specialistisch) verpleegkundigen, paramedici en anderen die (ook in de zorgketen met de 1</w:t>
      </w:r>
      <w:r w:rsidRPr="0092424A">
        <w:rPr>
          <w:sz w:val="16"/>
          <w:szCs w:val="16"/>
          <w:vertAlign w:val="superscript"/>
        </w:rPr>
        <w:t>e</w:t>
      </w:r>
      <w:r w:rsidRPr="0092424A">
        <w:rPr>
          <w:sz w:val="16"/>
          <w:szCs w:val="16"/>
        </w:rPr>
        <w:t xml:space="preserve"> lijn) een essentiële rol spelen binnen het zorgproces.</w:t>
      </w:r>
      <w:r w:rsidR="009E6A61">
        <w:rPr>
          <w:sz w:val="16"/>
          <w:szCs w:val="16"/>
        </w:rPr>
        <w:t xml:space="preserve"> </w:t>
      </w:r>
      <w:r w:rsidR="009E6A61" w:rsidRPr="0092424A">
        <w:rPr>
          <w:sz w:val="16"/>
          <w:szCs w:val="16"/>
        </w:rPr>
        <w:t>Waar ‘patiënt’ staat bedoelen wij ook zijn of haar naasten (hierna hanteren we de mannelijke vorm).</w:t>
      </w:r>
      <w:r w:rsidR="00304021">
        <w:rPr>
          <w:sz w:val="16"/>
          <w:szCs w:val="16"/>
        </w:rPr>
        <w:t xml:space="preserve"> </w:t>
      </w:r>
    </w:p>
  </w:footnote>
  <w:footnote w:id="5">
    <w:p w14:paraId="4A3D3156" w14:textId="77777777" w:rsidR="00153686" w:rsidRPr="0092424A" w:rsidRDefault="00153686" w:rsidP="00153686">
      <w:pPr>
        <w:pStyle w:val="Voetnoottekst"/>
        <w:rPr>
          <w:sz w:val="16"/>
          <w:szCs w:val="16"/>
        </w:rPr>
      </w:pPr>
      <w:r w:rsidRPr="0092424A">
        <w:rPr>
          <w:rStyle w:val="Voetnootmarkering"/>
          <w:sz w:val="16"/>
          <w:szCs w:val="16"/>
        </w:rPr>
        <w:footnoteRef/>
      </w:r>
      <w:r w:rsidRPr="0092424A">
        <w:rPr>
          <w:sz w:val="16"/>
          <w:szCs w:val="16"/>
        </w:rPr>
        <w:t xml:space="preserve"> Dr. Marion van der Kolk, chirurg/intensivist en Dr. Sasja Mulder, internist/oncoloog beiden betrokken bij Empower2Decide </w:t>
      </w:r>
    </w:p>
    <w:p w14:paraId="635FC2DB" w14:textId="68B5F640" w:rsidR="00153686" w:rsidRPr="0092424A" w:rsidRDefault="00153686" w:rsidP="00153686">
      <w:pPr>
        <w:pStyle w:val="Voetnoottekst"/>
        <w:rPr>
          <w:sz w:val="16"/>
          <w:szCs w:val="16"/>
        </w:rPr>
      </w:pPr>
      <w:r w:rsidRPr="0092424A">
        <w:rPr>
          <w:sz w:val="16"/>
          <w:szCs w:val="16"/>
        </w:rPr>
        <w:t>Prof. dr. Jan Kremer, hoogleraar Patiëntgerichte Innovatie</w:t>
      </w:r>
      <w:r w:rsidR="00304021">
        <w:rPr>
          <w:sz w:val="16"/>
          <w:szCs w:val="16"/>
        </w:rPr>
        <w:t>,</w:t>
      </w:r>
      <w:r w:rsidRPr="0092424A">
        <w:rPr>
          <w:sz w:val="16"/>
          <w:szCs w:val="16"/>
        </w:rPr>
        <w:t xml:space="preserve"> Ester Rake, </w:t>
      </w:r>
      <w:r w:rsidRPr="0092424A">
        <w:rPr>
          <w:sz w:val="16"/>
          <w:szCs w:val="16"/>
          <w:shd w:val="clear" w:color="auto" w:fill="FFFFFF"/>
        </w:rPr>
        <w:t>Adviseur Kennisinstituut; Promovendus bij IQ Healthcare op het gebied van de patiënten context in Shared Decision-Making</w:t>
      </w:r>
      <w:r w:rsidR="00304021">
        <w:rPr>
          <w:sz w:val="16"/>
          <w:szCs w:val="16"/>
          <w:shd w:val="clear" w:color="auto" w:fill="FFFFFF"/>
        </w:rPr>
        <w:t xml:space="preserve">, </w:t>
      </w:r>
      <w:r w:rsidRPr="0092424A">
        <w:rPr>
          <w:sz w:val="16"/>
          <w:szCs w:val="16"/>
        </w:rPr>
        <w:t xml:space="preserve">Prof. dr. Hester Vermeulen, hoogleraar Verplegingswetenschap IQ Healthcare </w:t>
      </w:r>
    </w:p>
  </w:footnote>
  <w:footnote w:id="6">
    <w:p w14:paraId="4E0D0C9C" w14:textId="77777777" w:rsidR="00153686" w:rsidRPr="0092424A" w:rsidRDefault="00153686" w:rsidP="00153686">
      <w:pPr>
        <w:pStyle w:val="Voetnoottekst"/>
        <w:rPr>
          <w:sz w:val="16"/>
          <w:szCs w:val="16"/>
        </w:rPr>
      </w:pPr>
      <w:r w:rsidRPr="0092424A">
        <w:rPr>
          <w:rStyle w:val="Voetnootmarkering"/>
          <w:sz w:val="16"/>
          <w:szCs w:val="16"/>
        </w:rPr>
        <w:footnoteRef/>
      </w:r>
      <w:r w:rsidRPr="0092424A">
        <w:rPr>
          <w:sz w:val="16"/>
          <w:szCs w:val="16"/>
        </w:rPr>
        <w:t xml:space="preserve"> </w:t>
      </w:r>
      <w:hyperlink r:id="rId3" w:history="1">
        <w:r w:rsidRPr="0092424A">
          <w:rPr>
            <w:rStyle w:val="Hyperlink"/>
            <w:sz w:val="16"/>
            <w:szCs w:val="16"/>
          </w:rPr>
          <w:t>https://www.uitkomstgerichtezorg.nl</w:t>
        </w:r>
      </w:hyperlink>
    </w:p>
  </w:footnote>
  <w:footnote w:id="7">
    <w:p w14:paraId="0FB4F2FB" w14:textId="77777777" w:rsidR="00153686" w:rsidRPr="00B00846" w:rsidRDefault="00153686" w:rsidP="00153686">
      <w:pPr>
        <w:pStyle w:val="Voetnoottekst"/>
        <w:rPr>
          <w:sz w:val="18"/>
          <w:szCs w:val="18"/>
        </w:rPr>
      </w:pPr>
      <w:r w:rsidRPr="0092424A">
        <w:rPr>
          <w:rStyle w:val="Voetnootmarkering"/>
          <w:sz w:val="16"/>
          <w:szCs w:val="16"/>
        </w:rPr>
        <w:footnoteRef/>
      </w:r>
      <w:r w:rsidRPr="0092424A">
        <w:rPr>
          <w:sz w:val="16"/>
          <w:szCs w:val="16"/>
        </w:rPr>
        <w:t xml:space="preserve"> </w:t>
      </w:r>
      <w:hyperlink r:id="rId4" w:history="1">
        <w:r w:rsidRPr="0092424A">
          <w:rPr>
            <w:rStyle w:val="Hyperlink"/>
            <w:sz w:val="16"/>
            <w:szCs w:val="16"/>
          </w:rPr>
          <w:t>https://www.patientenfederatie.nl/downloads/rapporten/200-rapport-samen-beslissen/file</w:t>
        </w:r>
      </w:hyperlink>
    </w:p>
  </w:footnote>
  <w:footnote w:id="8">
    <w:p w14:paraId="259FDEE9" w14:textId="77777777" w:rsidR="00153686" w:rsidRPr="0092424A" w:rsidRDefault="00153686" w:rsidP="00153686">
      <w:pPr>
        <w:pStyle w:val="Voetnoottekst"/>
        <w:rPr>
          <w:sz w:val="16"/>
          <w:szCs w:val="16"/>
        </w:rPr>
      </w:pPr>
      <w:r w:rsidRPr="0092424A">
        <w:rPr>
          <w:rStyle w:val="Voetnootmarkering"/>
          <w:sz w:val="16"/>
          <w:szCs w:val="16"/>
        </w:rPr>
        <w:footnoteRef/>
      </w:r>
      <w:r w:rsidRPr="0092424A">
        <w:rPr>
          <w:sz w:val="16"/>
          <w:szCs w:val="16"/>
        </w:rPr>
        <w:t xml:space="preserve"> </w:t>
      </w:r>
      <w:hyperlink r:id="rId5" w:history="1">
        <w:r w:rsidRPr="0092424A">
          <w:rPr>
            <w:rStyle w:val="Hyperlink"/>
            <w:sz w:val="16"/>
            <w:szCs w:val="16"/>
          </w:rPr>
          <w:t>https://www.youtube.com/embed/kJ0-V3GEZ3Q?autohide=1&amp;controls=1&amp;showinfo=0&amp;autoplay=1</w:t>
        </w:r>
      </w:hyperlink>
    </w:p>
  </w:footnote>
  <w:footnote w:id="9">
    <w:p w14:paraId="1A559037" w14:textId="3F4CCAF5" w:rsidR="00153686" w:rsidRDefault="00153686" w:rsidP="00153686">
      <w:pPr>
        <w:pStyle w:val="Voetnoottekst"/>
      </w:pPr>
      <w:r w:rsidRPr="0092424A">
        <w:rPr>
          <w:rStyle w:val="Voetnootmarkering"/>
          <w:sz w:val="16"/>
          <w:szCs w:val="16"/>
        </w:rPr>
        <w:footnoteRef/>
      </w:r>
      <w:r w:rsidRPr="0092424A">
        <w:rPr>
          <w:sz w:val="16"/>
          <w:szCs w:val="16"/>
        </w:rPr>
        <w:t xml:space="preserve"> </w:t>
      </w:r>
      <w:hyperlink r:id="rId6" w:history="1">
        <w:r w:rsidRPr="0092424A">
          <w:rPr>
            <w:rStyle w:val="Hyperlink"/>
            <w:sz w:val="16"/>
            <w:szCs w:val="16"/>
          </w:rPr>
          <w:t>https://demedischspecialist.nl/sites/default/files/FMS_Visiedoc-SamenBeslissen(2019)_v03.pdf</w:t>
        </w:r>
      </w:hyperlink>
    </w:p>
  </w:footnote>
  <w:footnote w:id="10">
    <w:p w14:paraId="04096622" w14:textId="59257A3E" w:rsidR="006D0BD5" w:rsidRPr="006D0BD5" w:rsidRDefault="006D0BD5">
      <w:pPr>
        <w:pStyle w:val="Voetnoottekst"/>
        <w:rPr>
          <w:sz w:val="16"/>
          <w:szCs w:val="16"/>
        </w:rPr>
      </w:pPr>
      <w:r w:rsidRPr="006D0BD5">
        <w:rPr>
          <w:rStyle w:val="Voetnootmarkering"/>
          <w:sz w:val="16"/>
          <w:szCs w:val="16"/>
        </w:rPr>
        <w:footnoteRef/>
      </w:r>
      <w:r w:rsidRPr="006D0BD5">
        <w:rPr>
          <w:sz w:val="16"/>
          <w:szCs w:val="16"/>
          <w:lang w:val="en-US"/>
        </w:rPr>
        <w:t xml:space="preserve"> Kramer, P. &amp; Mol, P. 2022. </w:t>
      </w:r>
      <w:r w:rsidRPr="006D0BD5">
        <w:rPr>
          <w:sz w:val="16"/>
          <w:szCs w:val="16"/>
        </w:rPr>
        <w:t xml:space="preserve">Campagne Samen beslissen in de zorg. </w:t>
      </w:r>
      <w:proofErr w:type="spellStart"/>
      <w:r w:rsidRPr="006D0BD5">
        <w:rPr>
          <w:sz w:val="16"/>
          <w:szCs w:val="16"/>
        </w:rPr>
        <w:t>Kantar</w:t>
      </w:r>
      <w:proofErr w:type="spellEnd"/>
      <w:r w:rsidRPr="006D0BD5">
        <w:rPr>
          <w:sz w:val="16"/>
          <w:szCs w:val="16"/>
        </w:rPr>
        <w:t xml:space="preserve"> Public.</w:t>
      </w:r>
    </w:p>
  </w:footnote>
  <w:footnote w:id="11">
    <w:p w14:paraId="33797745" w14:textId="0F87DD00" w:rsidR="009E6A61" w:rsidRPr="006D0BD5" w:rsidRDefault="009E6A61" w:rsidP="009E6A61">
      <w:pPr>
        <w:pStyle w:val="Voetnoottekst"/>
        <w:rPr>
          <w:sz w:val="16"/>
          <w:szCs w:val="16"/>
          <w:lang w:val="en-US"/>
        </w:rPr>
      </w:pPr>
      <w:r w:rsidRPr="006F3B90">
        <w:rPr>
          <w:rStyle w:val="Voetnootmarkering"/>
          <w:sz w:val="16"/>
          <w:szCs w:val="16"/>
        </w:rPr>
        <w:footnoteRef/>
      </w:r>
      <w:r w:rsidR="006D0BD5">
        <w:t xml:space="preserve"> </w:t>
      </w:r>
      <w:hyperlink r:id="rId7" w:history="1">
        <w:r w:rsidR="006D0BD5" w:rsidRPr="0006647E">
          <w:rPr>
            <w:rStyle w:val="Hyperlink"/>
            <w:sz w:val="16"/>
            <w:szCs w:val="16"/>
            <w:lang w:val="en-US"/>
          </w:rPr>
          <w:t>https://www.platformuitkomstgerichtezorg.nl/themas/samen+beslissen/toolkit+samen+beslissen+bijeenkomsten/default.aspx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3149" w14:textId="79091345" w:rsidR="00EE5FBA" w:rsidRDefault="002F5A84">
    <w:pPr>
      <w:pStyle w:val="Koptekst"/>
    </w:pPr>
    <w:r>
      <w:rPr>
        <w:noProof/>
      </w:rPr>
      <w:pict w14:anchorId="238D2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11391" o:spid="_x0000_s2051" type="#_x0000_t136" style="position:absolute;margin-left:0;margin-top:0;width:447.4pt;height:191.7pt;rotation:315;z-index:-251655168;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BA7E" w14:textId="043E4F52" w:rsidR="00EE5FBA" w:rsidRDefault="002F5A84">
    <w:pPr>
      <w:pStyle w:val="Koptekst"/>
    </w:pPr>
    <w:r>
      <w:rPr>
        <w:noProof/>
      </w:rPr>
      <w:pict w14:anchorId="354A7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11392" o:spid="_x0000_s2052" type="#_x0000_t136" style="position:absolute;margin-left:0;margin-top:0;width:447.4pt;height:191.7pt;rotation:315;z-index:-251653120;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C25C" w14:textId="2D1980F2" w:rsidR="00EE5FBA" w:rsidRDefault="002F5A84">
    <w:pPr>
      <w:pStyle w:val="Koptekst"/>
    </w:pPr>
    <w:r>
      <w:rPr>
        <w:noProof/>
      </w:rPr>
      <w:pict w14:anchorId="1E68A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11390" o:spid="_x0000_s2050" type="#_x0000_t136" style="position:absolute;margin-left:0;margin-top:0;width:447.4pt;height:191.7pt;rotation:315;z-index:-251657216;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6E2A"/>
    <w:multiLevelType w:val="hybridMultilevel"/>
    <w:tmpl w:val="2868A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354D4E"/>
    <w:multiLevelType w:val="hybridMultilevel"/>
    <w:tmpl w:val="E706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837C7"/>
    <w:multiLevelType w:val="hybridMultilevel"/>
    <w:tmpl w:val="1C903202"/>
    <w:styleLink w:val="Gemporteerdestijl2"/>
    <w:lvl w:ilvl="0" w:tplc="057EF0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9AAE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4436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A4195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E4AD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5653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B85AB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2817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023A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6E63531"/>
    <w:multiLevelType w:val="hybridMultilevel"/>
    <w:tmpl w:val="0E08C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6157A4"/>
    <w:multiLevelType w:val="hybridMultilevel"/>
    <w:tmpl w:val="F03CC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277D6F"/>
    <w:multiLevelType w:val="hybridMultilevel"/>
    <w:tmpl w:val="D5F80784"/>
    <w:numStyleLink w:val="Gemporteerdestijl1"/>
  </w:abstractNum>
  <w:abstractNum w:abstractNumId="6" w15:restartNumberingAfterBreak="0">
    <w:nsid w:val="5944585B"/>
    <w:multiLevelType w:val="hybridMultilevel"/>
    <w:tmpl w:val="D5F80784"/>
    <w:styleLink w:val="Gemporteerdestijl1"/>
    <w:lvl w:ilvl="0" w:tplc="8F728D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56F7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C817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4BF5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26E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A38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06FE0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234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7CCF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F145106"/>
    <w:multiLevelType w:val="hybridMultilevel"/>
    <w:tmpl w:val="853E23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AA7CEE"/>
    <w:multiLevelType w:val="hybridMultilevel"/>
    <w:tmpl w:val="20CC7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E97E04"/>
    <w:multiLevelType w:val="hybridMultilevel"/>
    <w:tmpl w:val="F55ECD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F5F51EC"/>
    <w:multiLevelType w:val="hybridMultilevel"/>
    <w:tmpl w:val="FB442A82"/>
    <w:lvl w:ilvl="0" w:tplc="86BE8B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F4325"/>
    <w:multiLevelType w:val="hybridMultilevel"/>
    <w:tmpl w:val="1C903202"/>
    <w:numStyleLink w:val="Gemporteerdestijl2"/>
  </w:abstractNum>
  <w:abstractNum w:abstractNumId="12" w15:restartNumberingAfterBreak="0">
    <w:nsid w:val="7952127B"/>
    <w:multiLevelType w:val="hybridMultilevel"/>
    <w:tmpl w:val="3AA2C87A"/>
    <w:lvl w:ilvl="0" w:tplc="86BE8B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1"/>
  </w:num>
  <w:num w:numId="5">
    <w:abstractNumId w:val="0"/>
  </w:num>
  <w:num w:numId="6">
    <w:abstractNumId w:val="8"/>
  </w:num>
  <w:num w:numId="7">
    <w:abstractNumId w:val="7"/>
  </w:num>
  <w:num w:numId="8">
    <w:abstractNumId w:val="7"/>
  </w:num>
  <w:num w:numId="9">
    <w:abstractNumId w:val="4"/>
  </w:num>
  <w:num w:numId="10">
    <w:abstractNumId w:val="9"/>
  </w:num>
  <w:num w:numId="11">
    <w:abstractNumId w:val="10"/>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542"/>
    <w:rsid w:val="000045C8"/>
    <w:rsid w:val="0000757F"/>
    <w:rsid w:val="00010BC0"/>
    <w:rsid w:val="000158E2"/>
    <w:rsid w:val="000211FD"/>
    <w:rsid w:val="00023C58"/>
    <w:rsid w:val="000306D4"/>
    <w:rsid w:val="00033396"/>
    <w:rsid w:val="00041239"/>
    <w:rsid w:val="000419BC"/>
    <w:rsid w:val="00041EAB"/>
    <w:rsid w:val="000444CE"/>
    <w:rsid w:val="000452BE"/>
    <w:rsid w:val="00045A97"/>
    <w:rsid w:val="00046CD3"/>
    <w:rsid w:val="0005102C"/>
    <w:rsid w:val="00056DE3"/>
    <w:rsid w:val="00057B5D"/>
    <w:rsid w:val="00067815"/>
    <w:rsid w:val="00080CEA"/>
    <w:rsid w:val="000814BB"/>
    <w:rsid w:val="00090F2B"/>
    <w:rsid w:val="00091ABF"/>
    <w:rsid w:val="0009528B"/>
    <w:rsid w:val="000A3C07"/>
    <w:rsid w:val="000A62F9"/>
    <w:rsid w:val="000A7ED5"/>
    <w:rsid w:val="000B134E"/>
    <w:rsid w:val="000B239F"/>
    <w:rsid w:val="000C17AF"/>
    <w:rsid w:val="000C1C3D"/>
    <w:rsid w:val="000C5FEE"/>
    <w:rsid w:val="000D49B3"/>
    <w:rsid w:val="000D4C5A"/>
    <w:rsid w:val="000E04D2"/>
    <w:rsid w:val="000E7CA0"/>
    <w:rsid w:val="000F68C4"/>
    <w:rsid w:val="00100F3A"/>
    <w:rsid w:val="00104E94"/>
    <w:rsid w:val="00115845"/>
    <w:rsid w:val="00117E75"/>
    <w:rsid w:val="00120A7B"/>
    <w:rsid w:val="00123C2C"/>
    <w:rsid w:val="001272E7"/>
    <w:rsid w:val="00134D2D"/>
    <w:rsid w:val="00136126"/>
    <w:rsid w:val="0014162F"/>
    <w:rsid w:val="00142B9A"/>
    <w:rsid w:val="0014303F"/>
    <w:rsid w:val="00153686"/>
    <w:rsid w:val="00153CFD"/>
    <w:rsid w:val="00154A72"/>
    <w:rsid w:val="00167CF0"/>
    <w:rsid w:val="001746BC"/>
    <w:rsid w:val="0019245F"/>
    <w:rsid w:val="00195895"/>
    <w:rsid w:val="001A50C6"/>
    <w:rsid w:val="001A7F05"/>
    <w:rsid w:val="001B1020"/>
    <w:rsid w:val="001B242B"/>
    <w:rsid w:val="001B2561"/>
    <w:rsid w:val="001B2D1C"/>
    <w:rsid w:val="001B6000"/>
    <w:rsid w:val="001C57F6"/>
    <w:rsid w:val="001C6511"/>
    <w:rsid w:val="001C7AFA"/>
    <w:rsid w:val="001C7EFC"/>
    <w:rsid w:val="001D4E57"/>
    <w:rsid w:val="001D6F86"/>
    <w:rsid w:val="001E1F60"/>
    <w:rsid w:val="001E3CC3"/>
    <w:rsid w:val="001F1400"/>
    <w:rsid w:val="001F64AE"/>
    <w:rsid w:val="001F653E"/>
    <w:rsid w:val="002175DB"/>
    <w:rsid w:val="0023619F"/>
    <w:rsid w:val="00236D66"/>
    <w:rsid w:val="00242D24"/>
    <w:rsid w:val="00243A7C"/>
    <w:rsid w:val="00254787"/>
    <w:rsid w:val="00256CC1"/>
    <w:rsid w:val="0026309D"/>
    <w:rsid w:val="002707C4"/>
    <w:rsid w:val="002848F5"/>
    <w:rsid w:val="00292521"/>
    <w:rsid w:val="002A0D45"/>
    <w:rsid w:val="002A4767"/>
    <w:rsid w:val="002A7364"/>
    <w:rsid w:val="002A79A2"/>
    <w:rsid w:val="002B0849"/>
    <w:rsid w:val="002B0FE1"/>
    <w:rsid w:val="002B3D2B"/>
    <w:rsid w:val="002B6D9B"/>
    <w:rsid w:val="002C3B21"/>
    <w:rsid w:val="002C3CA3"/>
    <w:rsid w:val="002C568D"/>
    <w:rsid w:val="002D03FB"/>
    <w:rsid w:val="002D2FEB"/>
    <w:rsid w:val="002D528F"/>
    <w:rsid w:val="002E68DF"/>
    <w:rsid w:val="002F5A84"/>
    <w:rsid w:val="002F5E71"/>
    <w:rsid w:val="002F6675"/>
    <w:rsid w:val="00301184"/>
    <w:rsid w:val="00304021"/>
    <w:rsid w:val="00311F84"/>
    <w:rsid w:val="00324E1B"/>
    <w:rsid w:val="00326C99"/>
    <w:rsid w:val="003340B0"/>
    <w:rsid w:val="0033415D"/>
    <w:rsid w:val="00337A70"/>
    <w:rsid w:val="00347CE3"/>
    <w:rsid w:val="00354B5C"/>
    <w:rsid w:val="003706E0"/>
    <w:rsid w:val="00372112"/>
    <w:rsid w:val="0037405F"/>
    <w:rsid w:val="00392F18"/>
    <w:rsid w:val="003A2BD7"/>
    <w:rsid w:val="003B29BE"/>
    <w:rsid w:val="003B4E37"/>
    <w:rsid w:val="003D75DB"/>
    <w:rsid w:val="003E531F"/>
    <w:rsid w:val="003E6FBE"/>
    <w:rsid w:val="003F182D"/>
    <w:rsid w:val="003F5FA4"/>
    <w:rsid w:val="00407C2A"/>
    <w:rsid w:val="00413BCA"/>
    <w:rsid w:val="004307CC"/>
    <w:rsid w:val="0043116B"/>
    <w:rsid w:val="00433BE8"/>
    <w:rsid w:val="00436F8C"/>
    <w:rsid w:val="00450A77"/>
    <w:rsid w:val="00454EFD"/>
    <w:rsid w:val="00471795"/>
    <w:rsid w:val="004847CB"/>
    <w:rsid w:val="00487F9B"/>
    <w:rsid w:val="00495AFE"/>
    <w:rsid w:val="00497EF4"/>
    <w:rsid w:val="004D0737"/>
    <w:rsid w:val="004D174E"/>
    <w:rsid w:val="004D78F4"/>
    <w:rsid w:val="004E24F9"/>
    <w:rsid w:val="004E6E21"/>
    <w:rsid w:val="004F4225"/>
    <w:rsid w:val="0050085E"/>
    <w:rsid w:val="005023DD"/>
    <w:rsid w:val="005025D6"/>
    <w:rsid w:val="005032D1"/>
    <w:rsid w:val="00504007"/>
    <w:rsid w:val="00504A7F"/>
    <w:rsid w:val="00507C2F"/>
    <w:rsid w:val="005128A8"/>
    <w:rsid w:val="005243BF"/>
    <w:rsid w:val="005253EA"/>
    <w:rsid w:val="00530DAE"/>
    <w:rsid w:val="005338B1"/>
    <w:rsid w:val="00534C12"/>
    <w:rsid w:val="0053528D"/>
    <w:rsid w:val="005378FF"/>
    <w:rsid w:val="0054327B"/>
    <w:rsid w:val="00545DD2"/>
    <w:rsid w:val="0054721A"/>
    <w:rsid w:val="00557D84"/>
    <w:rsid w:val="0056618F"/>
    <w:rsid w:val="00567C5A"/>
    <w:rsid w:val="0057080F"/>
    <w:rsid w:val="005715F8"/>
    <w:rsid w:val="0057252E"/>
    <w:rsid w:val="00573A0E"/>
    <w:rsid w:val="00573B4E"/>
    <w:rsid w:val="00577B93"/>
    <w:rsid w:val="00580CA6"/>
    <w:rsid w:val="00585BBE"/>
    <w:rsid w:val="00585C3B"/>
    <w:rsid w:val="005865BA"/>
    <w:rsid w:val="005B3311"/>
    <w:rsid w:val="005C1F10"/>
    <w:rsid w:val="005F3DC7"/>
    <w:rsid w:val="005F463D"/>
    <w:rsid w:val="00603331"/>
    <w:rsid w:val="006056CE"/>
    <w:rsid w:val="0061638C"/>
    <w:rsid w:val="006237BD"/>
    <w:rsid w:val="006270F1"/>
    <w:rsid w:val="0063110D"/>
    <w:rsid w:val="00634FAE"/>
    <w:rsid w:val="006415D0"/>
    <w:rsid w:val="0064588B"/>
    <w:rsid w:val="00652895"/>
    <w:rsid w:val="00652C0D"/>
    <w:rsid w:val="00654D3A"/>
    <w:rsid w:val="00662E01"/>
    <w:rsid w:val="00665E37"/>
    <w:rsid w:val="00667C5E"/>
    <w:rsid w:val="006726D2"/>
    <w:rsid w:val="00673F70"/>
    <w:rsid w:val="00674C99"/>
    <w:rsid w:val="00695D93"/>
    <w:rsid w:val="006A4A54"/>
    <w:rsid w:val="006A7CB5"/>
    <w:rsid w:val="006B08EC"/>
    <w:rsid w:val="006B3282"/>
    <w:rsid w:val="006B667A"/>
    <w:rsid w:val="006C10A3"/>
    <w:rsid w:val="006C2FA5"/>
    <w:rsid w:val="006C576B"/>
    <w:rsid w:val="006D0BD5"/>
    <w:rsid w:val="006D74B9"/>
    <w:rsid w:val="006E1330"/>
    <w:rsid w:val="006E2E29"/>
    <w:rsid w:val="006F3B90"/>
    <w:rsid w:val="006F4306"/>
    <w:rsid w:val="006F5441"/>
    <w:rsid w:val="006F546D"/>
    <w:rsid w:val="006F73BB"/>
    <w:rsid w:val="00711553"/>
    <w:rsid w:val="007154D2"/>
    <w:rsid w:val="00715FA3"/>
    <w:rsid w:val="007222C1"/>
    <w:rsid w:val="0072266E"/>
    <w:rsid w:val="00723138"/>
    <w:rsid w:val="00724FA9"/>
    <w:rsid w:val="00726922"/>
    <w:rsid w:val="00732DEA"/>
    <w:rsid w:val="00737FB7"/>
    <w:rsid w:val="00743BCE"/>
    <w:rsid w:val="007444AF"/>
    <w:rsid w:val="00753FB3"/>
    <w:rsid w:val="00774D13"/>
    <w:rsid w:val="00774EF7"/>
    <w:rsid w:val="00777D41"/>
    <w:rsid w:val="00781C53"/>
    <w:rsid w:val="0078393E"/>
    <w:rsid w:val="007908D3"/>
    <w:rsid w:val="00790CC4"/>
    <w:rsid w:val="00792ED0"/>
    <w:rsid w:val="00793E3D"/>
    <w:rsid w:val="0079728F"/>
    <w:rsid w:val="007A09B7"/>
    <w:rsid w:val="007A34E4"/>
    <w:rsid w:val="007C0C58"/>
    <w:rsid w:val="007C1BC5"/>
    <w:rsid w:val="007D2395"/>
    <w:rsid w:val="007D4C0A"/>
    <w:rsid w:val="007E491A"/>
    <w:rsid w:val="007E644D"/>
    <w:rsid w:val="007F1D18"/>
    <w:rsid w:val="007F5FDC"/>
    <w:rsid w:val="008056AE"/>
    <w:rsid w:val="00805BE0"/>
    <w:rsid w:val="008208D6"/>
    <w:rsid w:val="00821EBD"/>
    <w:rsid w:val="00830AB3"/>
    <w:rsid w:val="008375EF"/>
    <w:rsid w:val="008414B0"/>
    <w:rsid w:val="008548DC"/>
    <w:rsid w:val="00860BDF"/>
    <w:rsid w:val="00864707"/>
    <w:rsid w:val="0087368D"/>
    <w:rsid w:val="00876E52"/>
    <w:rsid w:val="0088098D"/>
    <w:rsid w:val="008821FD"/>
    <w:rsid w:val="00883CFC"/>
    <w:rsid w:val="008904CA"/>
    <w:rsid w:val="008940F0"/>
    <w:rsid w:val="00896C2C"/>
    <w:rsid w:val="008A0E34"/>
    <w:rsid w:val="008B26D3"/>
    <w:rsid w:val="008B3F26"/>
    <w:rsid w:val="008D36A7"/>
    <w:rsid w:val="008D5FF1"/>
    <w:rsid w:val="008E19C4"/>
    <w:rsid w:val="008F788B"/>
    <w:rsid w:val="00900129"/>
    <w:rsid w:val="009001D3"/>
    <w:rsid w:val="00905076"/>
    <w:rsid w:val="00907882"/>
    <w:rsid w:val="00912A3F"/>
    <w:rsid w:val="0092424A"/>
    <w:rsid w:val="00924675"/>
    <w:rsid w:val="00932525"/>
    <w:rsid w:val="009435FC"/>
    <w:rsid w:val="009468BF"/>
    <w:rsid w:val="00952393"/>
    <w:rsid w:val="009528CC"/>
    <w:rsid w:val="00953131"/>
    <w:rsid w:val="00954F0E"/>
    <w:rsid w:val="00956193"/>
    <w:rsid w:val="009570A4"/>
    <w:rsid w:val="009600BD"/>
    <w:rsid w:val="0096033E"/>
    <w:rsid w:val="009A3750"/>
    <w:rsid w:val="009B5FA3"/>
    <w:rsid w:val="009B7E81"/>
    <w:rsid w:val="009B7FE0"/>
    <w:rsid w:val="009C64AA"/>
    <w:rsid w:val="009D3A15"/>
    <w:rsid w:val="009E104E"/>
    <w:rsid w:val="009E555C"/>
    <w:rsid w:val="009E6A61"/>
    <w:rsid w:val="00A17901"/>
    <w:rsid w:val="00A208DD"/>
    <w:rsid w:val="00A301DA"/>
    <w:rsid w:val="00A31D08"/>
    <w:rsid w:val="00A32D7B"/>
    <w:rsid w:val="00A40014"/>
    <w:rsid w:val="00A4109D"/>
    <w:rsid w:val="00A45C23"/>
    <w:rsid w:val="00A62081"/>
    <w:rsid w:val="00A6292A"/>
    <w:rsid w:val="00A640E4"/>
    <w:rsid w:val="00A65CA3"/>
    <w:rsid w:val="00A72E8A"/>
    <w:rsid w:val="00A743E4"/>
    <w:rsid w:val="00A91290"/>
    <w:rsid w:val="00A93542"/>
    <w:rsid w:val="00AA54C0"/>
    <w:rsid w:val="00AA6784"/>
    <w:rsid w:val="00AC5388"/>
    <w:rsid w:val="00AD01BE"/>
    <w:rsid w:val="00AD663A"/>
    <w:rsid w:val="00AE309C"/>
    <w:rsid w:val="00AF28D0"/>
    <w:rsid w:val="00AF482E"/>
    <w:rsid w:val="00B00846"/>
    <w:rsid w:val="00B122A6"/>
    <w:rsid w:val="00B1236A"/>
    <w:rsid w:val="00B16D71"/>
    <w:rsid w:val="00B2428F"/>
    <w:rsid w:val="00B25F41"/>
    <w:rsid w:val="00B36503"/>
    <w:rsid w:val="00B43228"/>
    <w:rsid w:val="00B45C90"/>
    <w:rsid w:val="00B47BE4"/>
    <w:rsid w:val="00B50D06"/>
    <w:rsid w:val="00B6290C"/>
    <w:rsid w:val="00B677AE"/>
    <w:rsid w:val="00B70E3B"/>
    <w:rsid w:val="00B72CAD"/>
    <w:rsid w:val="00B83788"/>
    <w:rsid w:val="00B83EBD"/>
    <w:rsid w:val="00B84532"/>
    <w:rsid w:val="00B85C27"/>
    <w:rsid w:val="00B86CA8"/>
    <w:rsid w:val="00BA0E67"/>
    <w:rsid w:val="00BA2433"/>
    <w:rsid w:val="00BA5EC3"/>
    <w:rsid w:val="00BB0B8C"/>
    <w:rsid w:val="00BC50F0"/>
    <w:rsid w:val="00BD124E"/>
    <w:rsid w:val="00BE4922"/>
    <w:rsid w:val="00BF34E8"/>
    <w:rsid w:val="00BF6BBF"/>
    <w:rsid w:val="00BF7A3E"/>
    <w:rsid w:val="00C02428"/>
    <w:rsid w:val="00C07F5A"/>
    <w:rsid w:val="00C11656"/>
    <w:rsid w:val="00C1539E"/>
    <w:rsid w:val="00C15EAE"/>
    <w:rsid w:val="00C21628"/>
    <w:rsid w:val="00C21F5F"/>
    <w:rsid w:val="00C25E86"/>
    <w:rsid w:val="00C3304B"/>
    <w:rsid w:val="00C340C0"/>
    <w:rsid w:val="00C52FF1"/>
    <w:rsid w:val="00C53010"/>
    <w:rsid w:val="00C67C93"/>
    <w:rsid w:val="00C73931"/>
    <w:rsid w:val="00C843B8"/>
    <w:rsid w:val="00C923A6"/>
    <w:rsid w:val="00CB19E3"/>
    <w:rsid w:val="00CB7AEC"/>
    <w:rsid w:val="00CC1BCC"/>
    <w:rsid w:val="00CC2105"/>
    <w:rsid w:val="00CD610B"/>
    <w:rsid w:val="00CE0954"/>
    <w:rsid w:val="00CE263E"/>
    <w:rsid w:val="00CF542E"/>
    <w:rsid w:val="00D04240"/>
    <w:rsid w:val="00D14766"/>
    <w:rsid w:val="00D17041"/>
    <w:rsid w:val="00D2141D"/>
    <w:rsid w:val="00D35C99"/>
    <w:rsid w:val="00D37CEB"/>
    <w:rsid w:val="00D47F73"/>
    <w:rsid w:val="00D56B61"/>
    <w:rsid w:val="00D6279C"/>
    <w:rsid w:val="00D67868"/>
    <w:rsid w:val="00D70F9C"/>
    <w:rsid w:val="00D74EEC"/>
    <w:rsid w:val="00D835A9"/>
    <w:rsid w:val="00D83692"/>
    <w:rsid w:val="00D95D5D"/>
    <w:rsid w:val="00DA1AB7"/>
    <w:rsid w:val="00DA250D"/>
    <w:rsid w:val="00DA5CD3"/>
    <w:rsid w:val="00DB7ED9"/>
    <w:rsid w:val="00DC7F7E"/>
    <w:rsid w:val="00DD13C5"/>
    <w:rsid w:val="00DD1621"/>
    <w:rsid w:val="00DD2DA7"/>
    <w:rsid w:val="00DD7791"/>
    <w:rsid w:val="00DE7B23"/>
    <w:rsid w:val="00DF6E6E"/>
    <w:rsid w:val="00E00279"/>
    <w:rsid w:val="00E017F2"/>
    <w:rsid w:val="00E12D0E"/>
    <w:rsid w:val="00E20568"/>
    <w:rsid w:val="00E22149"/>
    <w:rsid w:val="00E24041"/>
    <w:rsid w:val="00E30604"/>
    <w:rsid w:val="00E32C61"/>
    <w:rsid w:val="00E37003"/>
    <w:rsid w:val="00E47667"/>
    <w:rsid w:val="00E57022"/>
    <w:rsid w:val="00E66E36"/>
    <w:rsid w:val="00E67DD7"/>
    <w:rsid w:val="00E70309"/>
    <w:rsid w:val="00E760B4"/>
    <w:rsid w:val="00E764CC"/>
    <w:rsid w:val="00E76B7B"/>
    <w:rsid w:val="00E8318F"/>
    <w:rsid w:val="00E90782"/>
    <w:rsid w:val="00E922CC"/>
    <w:rsid w:val="00E95EF2"/>
    <w:rsid w:val="00E9702D"/>
    <w:rsid w:val="00EA6F57"/>
    <w:rsid w:val="00EB08A9"/>
    <w:rsid w:val="00EC1F5D"/>
    <w:rsid w:val="00EC5B36"/>
    <w:rsid w:val="00ED6AB6"/>
    <w:rsid w:val="00EE2246"/>
    <w:rsid w:val="00EE5FBA"/>
    <w:rsid w:val="00EF6CF0"/>
    <w:rsid w:val="00EF75E9"/>
    <w:rsid w:val="00F00B9A"/>
    <w:rsid w:val="00F05617"/>
    <w:rsid w:val="00F07B85"/>
    <w:rsid w:val="00F14508"/>
    <w:rsid w:val="00F206A9"/>
    <w:rsid w:val="00F211C8"/>
    <w:rsid w:val="00F26ED5"/>
    <w:rsid w:val="00F36378"/>
    <w:rsid w:val="00F45F46"/>
    <w:rsid w:val="00F555F2"/>
    <w:rsid w:val="00F61C8A"/>
    <w:rsid w:val="00F65DB7"/>
    <w:rsid w:val="00F6731C"/>
    <w:rsid w:val="00F7215D"/>
    <w:rsid w:val="00F72466"/>
    <w:rsid w:val="00F74A25"/>
    <w:rsid w:val="00F801D4"/>
    <w:rsid w:val="00F867E8"/>
    <w:rsid w:val="00F95A2C"/>
    <w:rsid w:val="00FA0EC3"/>
    <w:rsid w:val="00FB13A8"/>
    <w:rsid w:val="00FB1872"/>
    <w:rsid w:val="00FB57C1"/>
    <w:rsid w:val="00FC2211"/>
    <w:rsid w:val="00FC2D80"/>
    <w:rsid w:val="00FC65FC"/>
    <w:rsid w:val="00FC6BC1"/>
    <w:rsid w:val="00FC6E74"/>
    <w:rsid w:val="00FC799F"/>
    <w:rsid w:val="00FD6811"/>
    <w:rsid w:val="00FD69FE"/>
    <w:rsid w:val="00FE2606"/>
    <w:rsid w:val="00FE7407"/>
    <w:rsid w:val="00FF2458"/>
    <w:rsid w:val="00FF274B"/>
    <w:rsid w:val="00FF5B13"/>
    <w:rsid w:val="00FF67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E4E51BD"/>
  <w15:docId w15:val="{219ECF40-B71D-4428-A875-54F7F20B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Kop1">
    <w:name w:val="heading 1"/>
    <w:next w:val="Standaard"/>
    <w:uiPriority w:val="9"/>
    <w:qFormat/>
    <w:pPr>
      <w:keepNext/>
      <w:keepLines/>
      <w:spacing w:before="240" w:line="259" w:lineRule="auto"/>
      <w:outlineLvl w:val="0"/>
    </w:pPr>
    <w:rPr>
      <w:rFonts w:ascii="Calibri Light" w:eastAsia="Calibri Light" w:hAnsi="Calibri Light" w:cs="Calibri Light"/>
      <w:color w:val="2F5496"/>
      <w:sz w:val="32"/>
      <w:szCs w:val="32"/>
      <w:u w:color="2F549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jstalinea">
    <w:name w:val="List Paragraph"/>
    <w:qFormat/>
    <w:pPr>
      <w:spacing w:after="160" w:line="259" w:lineRule="auto"/>
      <w:ind w:left="720"/>
    </w:pPr>
    <w:rPr>
      <w:rFonts w:ascii="Calibri" w:eastAsia="Calibri" w:hAnsi="Calibri" w:cs="Calibri"/>
      <w:color w:val="000000"/>
      <w:sz w:val="22"/>
      <w:szCs w:val="22"/>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character" w:styleId="Verwijzingopmerking">
    <w:name w:val="annotation reference"/>
    <w:basedOn w:val="Standaardalinea-lettertype"/>
    <w:uiPriority w:val="99"/>
    <w:semiHidden/>
    <w:unhideWhenUsed/>
    <w:rsid w:val="0061638C"/>
    <w:rPr>
      <w:sz w:val="16"/>
      <w:szCs w:val="16"/>
    </w:rPr>
  </w:style>
  <w:style w:type="paragraph" w:styleId="Tekstopmerking">
    <w:name w:val="annotation text"/>
    <w:basedOn w:val="Standaard"/>
    <w:link w:val="TekstopmerkingChar"/>
    <w:uiPriority w:val="99"/>
    <w:unhideWhenUsed/>
    <w:rsid w:val="0061638C"/>
    <w:pPr>
      <w:spacing w:line="240" w:lineRule="auto"/>
    </w:pPr>
    <w:rPr>
      <w:sz w:val="20"/>
      <w:szCs w:val="20"/>
    </w:rPr>
  </w:style>
  <w:style w:type="character" w:customStyle="1" w:styleId="TekstopmerkingChar">
    <w:name w:val="Tekst opmerking Char"/>
    <w:basedOn w:val="Standaardalinea-lettertype"/>
    <w:link w:val="Tekstopmerking"/>
    <w:uiPriority w:val="99"/>
    <w:rsid w:val="0061638C"/>
    <w:rPr>
      <w:rFonts w:ascii="Calibri" w:eastAsia="Calibri" w:hAnsi="Calibri" w:cs="Calibri"/>
      <w:color w:val="000000"/>
      <w:u w:color="000000"/>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61638C"/>
    <w:rPr>
      <w:b/>
      <w:bCs/>
    </w:rPr>
  </w:style>
  <w:style w:type="character" w:customStyle="1" w:styleId="OnderwerpvanopmerkingChar">
    <w:name w:val="Onderwerp van opmerking Char"/>
    <w:basedOn w:val="TekstopmerkingChar"/>
    <w:link w:val="Onderwerpvanopmerking"/>
    <w:uiPriority w:val="99"/>
    <w:semiHidden/>
    <w:rsid w:val="0061638C"/>
    <w:rPr>
      <w:rFonts w:ascii="Calibri" w:eastAsia="Calibri" w:hAnsi="Calibri" w:cs="Calibri"/>
      <w:b/>
      <w:bCs/>
      <w:color w:val="000000"/>
      <w:u w:color="000000"/>
      <w14:textOutline w14:w="0" w14:cap="flat" w14:cmpd="sng" w14:algn="ctr">
        <w14:noFill/>
        <w14:prstDash w14:val="solid"/>
        <w14:bevel/>
      </w14:textOutline>
    </w:rPr>
  </w:style>
  <w:style w:type="paragraph" w:styleId="Ballontekst">
    <w:name w:val="Balloon Text"/>
    <w:basedOn w:val="Standaard"/>
    <w:link w:val="BallontekstChar"/>
    <w:uiPriority w:val="99"/>
    <w:semiHidden/>
    <w:unhideWhenUsed/>
    <w:rsid w:val="006163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638C"/>
    <w:rPr>
      <w:rFonts w:ascii="Tahoma" w:eastAsia="Calibri" w:hAnsi="Tahoma" w:cs="Tahoma"/>
      <w:color w:val="000000"/>
      <w:sz w:val="16"/>
      <w:szCs w:val="16"/>
      <w:u w:color="000000"/>
      <w14:textOutline w14:w="0" w14:cap="flat" w14:cmpd="sng" w14:algn="ctr">
        <w14:noFill/>
        <w14:prstDash w14:val="solid"/>
        <w14:bevel/>
      </w14:textOutline>
    </w:rPr>
  </w:style>
  <w:style w:type="paragraph" w:styleId="Geenafstand">
    <w:name w:val="No Spacing"/>
    <w:uiPriority w:val="1"/>
    <w:qFormat/>
    <w:rsid w:val="0060333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Nadruk">
    <w:name w:val="Emphasis"/>
    <w:basedOn w:val="Standaardalinea-lettertype"/>
    <w:uiPriority w:val="20"/>
    <w:qFormat/>
    <w:rsid w:val="0050085E"/>
    <w:rPr>
      <w:i/>
      <w:iCs/>
    </w:rPr>
  </w:style>
  <w:style w:type="paragraph" w:styleId="Voetnoottekst">
    <w:name w:val="footnote text"/>
    <w:basedOn w:val="Standaard"/>
    <w:link w:val="VoetnoottekstChar"/>
    <w:uiPriority w:val="99"/>
    <w:unhideWhenUsed/>
    <w:rsid w:val="00932525"/>
    <w:pPr>
      <w:spacing w:after="0" w:line="240" w:lineRule="auto"/>
    </w:pPr>
    <w:rPr>
      <w:sz w:val="20"/>
      <w:szCs w:val="20"/>
    </w:rPr>
  </w:style>
  <w:style w:type="character" w:customStyle="1" w:styleId="VoetnoottekstChar">
    <w:name w:val="Voetnoottekst Char"/>
    <w:basedOn w:val="Standaardalinea-lettertype"/>
    <w:link w:val="Voetnoottekst"/>
    <w:uiPriority w:val="99"/>
    <w:rsid w:val="00932525"/>
    <w:rPr>
      <w:rFonts w:ascii="Calibri" w:eastAsia="Calibri" w:hAnsi="Calibri" w:cs="Calibri"/>
      <w:color w:val="000000"/>
      <w:u w:color="000000"/>
      <w14:textOutline w14:w="0" w14:cap="flat" w14:cmpd="sng" w14:algn="ctr">
        <w14:noFill/>
        <w14:prstDash w14:val="solid"/>
        <w14:bevel/>
      </w14:textOutline>
    </w:rPr>
  </w:style>
  <w:style w:type="character" w:styleId="Voetnootmarkering">
    <w:name w:val="footnote reference"/>
    <w:basedOn w:val="Standaardalinea-lettertype"/>
    <w:uiPriority w:val="99"/>
    <w:semiHidden/>
    <w:unhideWhenUsed/>
    <w:rsid w:val="00932525"/>
    <w:rPr>
      <w:vertAlign w:val="superscript"/>
    </w:rPr>
  </w:style>
  <w:style w:type="paragraph" w:styleId="Revisie">
    <w:name w:val="Revision"/>
    <w:hidden/>
    <w:uiPriority w:val="99"/>
    <w:semiHidden/>
    <w:rsid w:val="00BD12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Koptekst">
    <w:name w:val="header"/>
    <w:basedOn w:val="Standaard"/>
    <w:link w:val="KoptekstChar"/>
    <w:uiPriority w:val="99"/>
    <w:unhideWhenUsed/>
    <w:rsid w:val="00DD16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621"/>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Voettekst">
    <w:name w:val="footer"/>
    <w:basedOn w:val="Standaard"/>
    <w:link w:val="VoettekstChar"/>
    <w:uiPriority w:val="99"/>
    <w:unhideWhenUsed/>
    <w:rsid w:val="00DD16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621"/>
    <w:rPr>
      <w:rFonts w:ascii="Calibri" w:eastAsia="Calibri" w:hAnsi="Calibri" w:cs="Calibri"/>
      <w:color w:val="000000"/>
      <w:sz w:val="22"/>
      <w:szCs w:val="22"/>
      <w:u w:color="000000"/>
      <w14:textOutline w14:w="0" w14:cap="flat" w14:cmpd="sng" w14:algn="ctr">
        <w14:noFill/>
        <w14:prstDash w14:val="solid"/>
        <w14:bevel/>
      </w14:textOutline>
    </w:rPr>
  </w:style>
  <w:style w:type="character" w:styleId="Onopgelostemelding">
    <w:name w:val="Unresolved Mention"/>
    <w:basedOn w:val="Standaardalinea-lettertype"/>
    <w:uiPriority w:val="99"/>
    <w:semiHidden/>
    <w:unhideWhenUsed/>
    <w:rsid w:val="0096033E"/>
    <w:rPr>
      <w:color w:val="605E5C"/>
      <w:shd w:val="clear" w:color="auto" w:fill="E1DFDD"/>
    </w:rPr>
  </w:style>
  <w:style w:type="character" w:styleId="GevolgdeHyperlink">
    <w:name w:val="FollowedHyperlink"/>
    <w:basedOn w:val="Standaardalinea-lettertype"/>
    <w:uiPriority w:val="99"/>
    <w:semiHidden/>
    <w:unhideWhenUsed/>
    <w:rsid w:val="0096033E"/>
    <w:rPr>
      <w:color w:val="FF00FF" w:themeColor="followedHyperlink"/>
      <w:u w:val="single"/>
    </w:rPr>
  </w:style>
  <w:style w:type="table" w:styleId="Tabelraster">
    <w:name w:val="Table Grid"/>
    <w:basedOn w:val="Standaardtabel"/>
    <w:uiPriority w:val="39"/>
    <w:rsid w:val="00502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92997">
      <w:bodyDiv w:val="1"/>
      <w:marLeft w:val="0"/>
      <w:marRight w:val="0"/>
      <w:marTop w:val="0"/>
      <w:marBottom w:val="0"/>
      <w:divBdr>
        <w:top w:val="none" w:sz="0" w:space="0" w:color="auto"/>
        <w:left w:val="none" w:sz="0" w:space="0" w:color="auto"/>
        <w:bottom w:val="none" w:sz="0" w:space="0" w:color="auto"/>
        <w:right w:val="none" w:sz="0" w:space="0" w:color="auto"/>
      </w:divBdr>
    </w:div>
    <w:div w:id="175493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itkomstgerichtezorg.nl" TargetMode="External"/><Relationship Id="rId7" Type="http://schemas.openxmlformats.org/officeDocument/2006/relationships/hyperlink" Target="https://www.platformuitkomstgerichtezorg.nl/themas/samen+beslissen/toolkit+samen+beslissen+bijeenkomsten/default.aspx" TargetMode="External"/><Relationship Id="rId2" Type="http://schemas.openxmlformats.org/officeDocument/2006/relationships/hyperlink" Target="https://www.nivel.nl/nl/publicatie/infographic-de-periode-2016-2021-geen-verandering-de-mate-waarin-patienten-samen-met-hun" TargetMode="External"/><Relationship Id="rId1" Type="http://schemas.openxmlformats.org/officeDocument/2006/relationships/hyperlink" Target="https://www.radboudumc.nl/getmedia/5631a60e-5c43-41ff-8782-20daeb4a0dd6/Persoonsgerichte-zorg.aspx" TargetMode="External"/><Relationship Id="rId6" Type="http://schemas.openxmlformats.org/officeDocument/2006/relationships/hyperlink" Target="https://demedischspecialist.nl/sites/default/files/FMS_Visiedoc-SamenBeslissen(2019)_v03.pdf" TargetMode="External"/><Relationship Id="rId5" Type="http://schemas.openxmlformats.org/officeDocument/2006/relationships/hyperlink" Target="https://www.youtube.com/embed/kJ0-V3GEZ3Q?autohide=1&amp;controls=1&amp;showinfo=0&amp;autoplay=1" TargetMode="External"/><Relationship Id="rId4" Type="http://schemas.openxmlformats.org/officeDocument/2006/relationships/hyperlink" Target="https://www.patientenfederatie.nl/downloads/rapporten/200-rapport-samen-beslissen/file" TargetMode="Externa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A7E76-0AF7-4D65-B5F2-54209132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2326</Words>
  <Characters>12795</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hekking</dc:creator>
  <cp:keywords/>
  <dc:description/>
  <cp:lastModifiedBy>Pastoors, Elke</cp:lastModifiedBy>
  <cp:revision>2</cp:revision>
  <cp:lastPrinted>2022-07-04T06:49:00Z</cp:lastPrinted>
  <dcterms:created xsi:type="dcterms:W3CDTF">2023-04-19T14:52:00Z</dcterms:created>
  <dcterms:modified xsi:type="dcterms:W3CDTF">2023-04-19T14:52:00Z</dcterms:modified>
</cp:coreProperties>
</file>