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D8AE" w14:textId="77777777" w:rsidR="00FE6128" w:rsidRDefault="006E755A">
      <w:pPr>
        <w:spacing w:after="455" w:line="259" w:lineRule="auto"/>
        <w:ind w:firstLine="0"/>
        <w:rPr>
          <w:b/>
          <w:sz w:val="20"/>
          <w:u w:val="single" w:color="000000"/>
        </w:rPr>
      </w:pPr>
      <w:r>
        <w:rPr>
          <w:b/>
          <w:sz w:val="20"/>
          <w:u w:val="single" w:color="000000"/>
        </w:rPr>
        <w:t>Model-aanbiedingsbrief voor verzoek toetsing van een niet-WMO-onderzoek</w:t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E6128" w14:paraId="4D9FF9A9" w14:textId="77777777" w:rsidTr="00B83927">
        <w:tc>
          <w:tcPr>
            <w:tcW w:w="9356" w:type="dxa"/>
          </w:tcPr>
          <w:p w14:paraId="46FB6234" w14:textId="77777777" w:rsidR="00FE6128" w:rsidRPr="00807B9A" w:rsidRDefault="00FE6128" w:rsidP="00B83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i/>
              </w:rPr>
            </w:pPr>
            <w:r w:rsidRPr="00807B9A">
              <w:rPr>
                <w:i/>
              </w:rPr>
              <w:t>Verplicht invullen</w:t>
            </w:r>
          </w:p>
          <w:p w14:paraId="34F33A4F" w14:textId="77777777" w:rsidR="00FE6128" w:rsidRDefault="00FE6128" w:rsidP="00B83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Titel van het onderzoeksprotocol:</w:t>
            </w:r>
            <w:r>
              <w:rPr>
                <w:b/>
              </w:rPr>
              <w:t xml:space="preserve"> </w:t>
            </w:r>
          </w:p>
          <w:p w14:paraId="7210C53C" w14:textId="77777777" w:rsidR="00FE6128" w:rsidRPr="00807B9A" w:rsidRDefault="00A948F4" w:rsidP="00B83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>D</w:t>
            </w:r>
            <w:r w:rsidR="00FE6128" w:rsidRPr="00807B9A">
              <w:rPr>
                <w:b/>
              </w:rPr>
              <w:t>ossiernummer</w:t>
            </w:r>
            <w:r w:rsidR="00B61800">
              <w:rPr>
                <w:b/>
              </w:rPr>
              <w:t xml:space="preserve"> (indien van toepassing)</w:t>
            </w:r>
            <w:r w:rsidR="00FE6128" w:rsidRPr="00807B9A">
              <w:rPr>
                <w:b/>
              </w:rPr>
              <w:t>:</w:t>
            </w:r>
          </w:p>
          <w:p w14:paraId="086B7527" w14:textId="77777777" w:rsidR="00FE6128" w:rsidRPr="00807B9A" w:rsidRDefault="00FE6128" w:rsidP="00B83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 xml:space="preserve">Naam hoofdonderzoeker: </w:t>
            </w:r>
          </w:p>
          <w:p w14:paraId="1D7A1171" w14:textId="77777777" w:rsidR="00FE6128" w:rsidRPr="00807B9A" w:rsidRDefault="00FE6128" w:rsidP="00B83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onderzoekscentrum:</w:t>
            </w:r>
          </w:p>
          <w:p w14:paraId="6EFBDF55" w14:textId="77777777" w:rsidR="00FE6128" w:rsidRPr="00807B9A" w:rsidRDefault="00FE6128" w:rsidP="00B83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indiener:</w:t>
            </w:r>
          </w:p>
          <w:p w14:paraId="4FB3C46D" w14:textId="77777777" w:rsidR="00FE6128" w:rsidRPr="00807B9A" w:rsidRDefault="00FE6128" w:rsidP="00B839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 xml:space="preserve">Datum indiening: </w:t>
            </w:r>
          </w:p>
          <w:p w14:paraId="3E836FE0" w14:textId="77777777" w:rsidR="00FE6128" w:rsidRPr="00807B9A" w:rsidRDefault="00FE6128" w:rsidP="00B83927">
            <w:pPr>
              <w:spacing w:line="312" w:lineRule="auto"/>
              <w:contextualSpacing/>
              <w:rPr>
                <w:i/>
              </w:rPr>
            </w:pPr>
            <w:r w:rsidRPr="00807B9A">
              <w:rPr>
                <w:i/>
              </w:rPr>
              <w:t>Verplicht invullen in het geval van Radboud-onderzoeker</w:t>
            </w:r>
          </w:p>
          <w:p w14:paraId="5367BBE4" w14:textId="77777777" w:rsidR="00FE6128" w:rsidRPr="00807B9A" w:rsidRDefault="00FE6128" w:rsidP="00B83927">
            <w:pPr>
              <w:spacing w:line="312" w:lineRule="auto"/>
              <w:contextualSpacing/>
              <w:rPr>
                <w:b/>
                <w:sz w:val="20"/>
                <w:szCs w:val="20"/>
              </w:rPr>
            </w:pPr>
            <w:r w:rsidRPr="00807B9A">
              <w:rPr>
                <w:b/>
              </w:rPr>
              <w:t>Panama-nummer:</w:t>
            </w:r>
          </w:p>
        </w:tc>
      </w:tr>
    </w:tbl>
    <w:p w14:paraId="0D39AE73" w14:textId="77777777" w:rsidR="00EE3C9F" w:rsidRDefault="00FE6128" w:rsidP="00FE6128">
      <w:pPr>
        <w:spacing w:after="418"/>
        <w:ind w:left="0" w:firstLine="0"/>
      </w:pPr>
      <w:r>
        <w:br/>
      </w:r>
      <w:r w:rsidR="006E755A">
        <w:t xml:space="preserve">Geachte voorzitter, </w:t>
      </w:r>
    </w:p>
    <w:p w14:paraId="78E63463" w14:textId="77777777" w:rsidR="00EE3C9F" w:rsidRDefault="006E755A">
      <w:pPr>
        <w:spacing w:after="350" w:line="310" w:lineRule="auto"/>
        <w:ind w:left="-2"/>
      </w:pPr>
      <w:r>
        <w:t xml:space="preserve">Bij deze bied ik het bovengenoemde niet-WMO-onderzoek aan ter toetsing door de CMO Radboudumc. </w:t>
      </w:r>
    </w:p>
    <w:p w14:paraId="3274A62A" w14:textId="77777777" w:rsidR="00EE3C9F" w:rsidRDefault="006E755A">
      <w:pPr>
        <w:spacing w:after="432"/>
        <w:ind w:left="-2"/>
      </w:pPr>
      <w:r>
        <w:t>De reden(en) hiervoor is (zijn): (</w:t>
      </w:r>
      <w:r w:rsidRPr="008B2775">
        <w:rPr>
          <w:i/>
          <w:color w:val="FF0000"/>
        </w:rPr>
        <w:t>aankruisen wat van toepassing is</w:t>
      </w:r>
      <w:r>
        <w:t xml:space="preserve">): </w:t>
      </w:r>
    </w:p>
    <w:p w14:paraId="360C802E" w14:textId="24979ECA" w:rsidR="004D72F6" w:rsidRPr="004D72F6" w:rsidRDefault="006E755A" w:rsidP="004D72F6">
      <w:pPr>
        <w:ind w:left="701" w:hanging="685"/>
      </w:pPr>
      <w:bookmarkStart w:id="0" w:name="_Hlk121411009"/>
      <w:r>
        <w:t>O</w:t>
      </w:r>
      <w:bookmarkEnd w:id="0"/>
      <w:r>
        <w:t xml:space="preserve"> </w:t>
      </w:r>
      <w:r>
        <w:tab/>
      </w:r>
      <w:r w:rsidR="004D72F6" w:rsidRPr="0066274B">
        <w:t xml:space="preserve">Het onderzoek brengt de niet-verwaarloosbare kans mee dat nieuwe bevindingen </w:t>
      </w:r>
      <w:r w:rsidR="0066274B" w:rsidRPr="0066274B">
        <w:t>gegenereerd</w:t>
      </w:r>
      <w:r w:rsidR="0066274B" w:rsidRPr="0066274B">
        <w:t xml:space="preserve"> </w:t>
      </w:r>
      <w:r w:rsidR="004D72F6" w:rsidRPr="0066274B">
        <w:t>worden over de (toekomstige) gezondheidstoestand van de deelnemers (of hun bloedverwanten).</w:t>
      </w:r>
    </w:p>
    <w:p w14:paraId="324FDE93" w14:textId="77777777" w:rsidR="004D72F6" w:rsidRPr="004D72F6" w:rsidRDefault="00A01B62" w:rsidP="004D72F6">
      <w:pPr>
        <w:ind w:left="701" w:hanging="685"/>
      </w:pPr>
      <w:r w:rsidRPr="00A01B62">
        <w:t>O</w:t>
      </w:r>
      <w:r>
        <w:tab/>
      </w:r>
      <w:r w:rsidR="004D72F6" w:rsidRPr="004D72F6">
        <w:t xml:space="preserve">Het onderzoek is maatschappelijk controversieel: het bevindt zich op een onderzoeksterrein </w:t>
      </w:r>
      <w:bookmarkStart w:id="1" w:name="_Hlk141645972"/>
      <w:r w:rsidR="004D72F6" w:rsidRPr="004D72F6">
        <w:t>waarover binnen de samenleving verschillende levensbeschouwelijke of morele opvattingen bestaan ten aanzien van de toelaatbaarheid ervan.</w:t>
      </w:r>
      <w:bookmarkEnd w:id="1"/>
    </w:p>
    <w:p w14:paraId="20AFEE42" w14:textId="77777777" w:rsidR="00006B01" w:rsidRDefault="00006B01" w:rsidP="00A01B62">
      <w:pPr>
        <w:ind w:left="701" w:hanging="703"/>
        <w:rPr>
          <w:sz w:val="20"/>
        </w:rPr>
      </w:pPr>
    </w:p>
    <w:p w14:paraId="3DB61ACB" w14:textId="6C8D86E9" w:rsidR="00876651" w:rsidRDefault="00006B01" w:rsidP="00006B0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534" w:line="259" w:lineRule="auto"/>
        <w:ind w:left="128" w:firstLine="0"/>
        <w:rPr>
          <w:sz w:val="20"/>
        </w:rPr>
      </w:pPr>
      <w:r>
        <w:rPr>
          <w:sz w:val="20"/>
        </w:rPr>
        <w:t>Toelichting:</w:t>
      </w:r>
    </w:p>
    <w:p w14:paraId="0C7D8272" w14:textId="77777777" w:rsidR="00006B01" w:rsidRDefault="00006B01" w:rsidP="00006B01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534" w:line="259" w:lineRule="auto"/>
        <w:ind w:left="128" w:firstLine="0"/>
      </w:pPr>
    </w:p>
    <w:p w14:paraId="0E2EBD35" w14:textId="77777777" w:rsidR="00EE3C9F" w:rsidRDefault="006E755A">
      <w:pPr>
        <w:spacing w:after="179" w:line="259" w:lineRule="auto"/>
        <w:ind w:firstLine="0"/>
      </w:pPr>
      <w:r>
        <w:rPr>
          <w:noProof/>
        </w:rPr>
        <mc:AlternateContent>
          <mc:Choice Requires="wpg">
            <w:drawing>
              <wp:inline distT="0" distB="0" distL="0" distR="0" wp14:anchorId="055DB9D5" wp14:editId="77AEC7CA">
                <wp:extent cx="5761685" cy="6096"/>
                <wp:effectExtent l="0" t="0" r="0" b="0"/>
                <wp:docPr id="1445" name="Grou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wps:wsp>
                        <wps:cNvPr id="1509" name="Shape 150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7555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5" style="width:453.676pt;height:0.47998pt;mso-position-horizontal-relative:char;mso-position-vertical-relative:line" coordsize="57616,60">
                <v:shape id="Shape 151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12" style="position:absolute;width:91;height:91;left:575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5818" w:type="dxa"/>
        <w:tblInd w:w="76" w:type="dxa"/>
        <w:tblLook w:val="04A0" w:firstRow="1" w:lastRow="0" w:firstColumn="1" w:lastColumn="0" w:noHBand="0" w:noVBand="1"/>
      </w:tblPr>
      <w:tblGrid>
        <w:gridCol w:w="5629"/>
        <w:gridCol w:w="189"/>
      </w:tblGrid>
      <w:tr w:rsidR="00EE3C9F" w14:paraId="6C8180BC" w14:textId="77777777">
        <w:trPr>
          <w:trHeight w:val="499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14:paraId="321D5D77" w14:textId="77777777" w:rsidR="00EE3C9F" w:rsidRDefault="006E755A">
            <w:pPr>
              <w:spacing w:after="0" w:line="259" w:lineRule="auto"/>
              <w:ind w:left="0" w:right="320" w:firstLine="0"/>
            </w:pPr>
            <w:r>
              <w:t>Is het onderzoek eerder beoordeeld op WMO-plicht? (graag selecteren wat van toepassing is)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2B977573" w14:textId="77777777" w:rsidR="00EE3C9F" w:rsidRDefault="006E755A">
            <w:pPr>
              <w:spacing w:after="0" w:line="259" w:lineRule="auto"/>
              <w:ind w:firstLine="0"/>
              <w:jc w:val="both"/>
            </w:pPr>
            <w:r>
              <w:t>Ja</w:t>
            </w:r>
          </w:p>
        </w:tc>
      </w:tr>
    </w:tbl>
    <w:p w14:paraId="3F34A2D5" w14:textId="77777777" w:rsidR="00EE3C9F" w:rsidRDefault="006E755A">
      <w:pPr>
        <w:spacing w:after="426" w:line="259" w:lineRule="auto"/>
        <w:ind w:left="2679" w:firstLine="0"/>
        <w:jc w:val="center"/>
      </w:pPr>
      <w:r>
        <w:lastRenderedPageBreak/>
        <w:t>Nee</w:t>
      </w:r>
    </w:p>
    <w:p w14:paraId="6157AD01" w14:textId="6275FE2A" w:rsidR="00EE3C9F" w:rsidRDefault="006E755A">
      <w:pPr>
        <w:spacing w:after="167" w:line="300" w:lineRule="auto"/>
        <w:ind w:left="-2" w:right="6194"/>
        <w:rPr>
          <w:i/>
        </w:rPr>
      </w:pPr>
      <w:r>
        <w:t xml:space="preserve">Met vriendelijke groet, </w:t>
      </w:r>
      <w:r>
        <w:rPr>
          <w:i/>
        </w:rPr>
        <w:t xml:space="preserve">Indiener: </w:t>
      </w:r>
    </w:p>
    <w:p w14:paraId="63A4774F" w14:textId="3781FAAD" w:rsidR="00006B01" w:rsidRDefault="00006B01">
      <w:pPr>
        <w:spacing w:after="167" w:line="300" w:lineRule="auto"/>
        <w:ind w:left="-2" w:right="6194"/>
        <w:rPr>
          <w:i/>
        </w:rPr>
      </w:pPr>
    </w:p>
    <w:p w14:paraId="107A84AF" w14:textId="77777777" w:rsidR="00006B01" w:rsidRDefault="00006B01">
      <w:pPr>
        <w:spacing w:after="167" w:line="300" w:lineRule="auto"/>
        <w:ind w:left="-2" w:right="6194"/>
      </w:pPr>
    </w:p>
    <w:p w14:paraId="7B94E137" w14:textId="77777777" w:rsidR="00EE3C9F" w:rsidRDefault="006E755A">
      <w:pPr>
        <w:spacing w:after="146"/>
        <w:ind w:left="-2"/>
      </w:pPr>
      <w:r>
        <w:t xml:space="preserve">Bijlagen: </w:t>
      </w:r>
      <w:r w:rsidR="00876651">
        <w:t xml:space="preserve"> </w:t>
      </w:r>
      <w:r w:rsidR="00BC2042" w:rsidRPr="009C2404">
        <w:t>AANKRUISEN</w:t>
      </w:r>
      <w:r w:rsidR="00515676" w:rsidRPr="009C2404">
        <w:t xml:space="preserve"> WAT VAN TOEPASSING IS</w:t>
      </w:r>
      <w:r w:rsidR="00515676">
        <w:t xml:space="preserve"> </w:t>
      </w:r>
    </w:p>
    <w:p w14:paraId="199103BA" w14:textId="77777777" w:rsidR="00EE3C9F" w:rsidRDefault="00BC2042" w:rsidP="00BC2042">
      <w:pPr>
        <w:spacing w:after="103"/>
      </w:pPr>
      <w:r w:rsidRPr="00764E46">
        <w:rPr>
          <w:bCs/>
        </w:rPr>
        <w:t>[]</w:t>
      </w:r>
      <w:r>
        <w:rPr>
          <w:bCs/>
        </w:rPr>
        <w:t xml:space="preserve"> </w:t>
      </w:r>
      <w:r w:rsidR="006E755A">
        <w:t xml:space="preserve">Onderzoeksprotocol </w:t>
      </w:r>
    </w:p>
    <w:p w14:paraId="6B48BD13" w14:textId="77777777" w:rsidR="00EE3C9F" w:rsidRDefault="00BC2042" w:rsidP="00BC2042">
      <w:pPr>
        <w:spacing w:after="69"/>
      </w:pPr>
      <w:r w:rsidRPr="00764E46">
        <w:rPr>
          <w:bCs/>
        </w:rPr>
        <w:t>[]</w:t>
      </w:r>
      <w:r>
        <w:rPr>
          <w:bCs/>
        </w:rPr>
        <w:t xml:space="preserve"> </w:t>
      </w:r>
      <w:r w:rsidR="006E755A">
        <w:t>Proefpersoneninformatie en toestemmingsverklaring (indien van toepassing)</w:t>
      </w:r>
    </w:p>
    <w:p w14:paraId="608A7F2E" w14:textId="77777777" w:rsidR="00EE3C9F" w:rsidRDefault="00BC2042" w:rsidP="00BC2042">
      <w:pPr>
        <w:spacing w:after="460" w:line="259" w:lineRule="auto"/>
      </w:pPr>
      <w:r w:rsidRPr="00764E46">
        <w:rPr>
          <w:bCs/>
        </w:rPr>
        <w:t>[]</w:t>
      </w:r>
      <w:r>
        <w:rPr>
          <w:bCs/>
        </w:rPr>
        <w:t xml:space="preserve"> </w:t>
      </w:r>
      <w:r w:rsidR="006E755A">
        <w:t>Niet-WMO-verklaring door erkende METC (indien van toepassing)</w:t>
      </w:r>
    </w:p>
    <w:p w14:paraId="3C3DFC86" w14:textId="77777777" w:rsidR="00EE3C9F" w:rsidRDefault="006E755A">
      <w:pPr>
        <w:spacing w:after="3" w:line="259" w:lineRule="auto"/>
        <w:ind w:left="10" w:right="-8" w:hanging="10"/>
        <w:jc w:val="right"/>
      </w:pPr>
      <w:r>
        <w:rPr>
          <w:i/>
          <w:sz w:val="18"/>
        </w:rPr>
        <w:t xml:space="preserve">______________ </w:t>
      </w:r>
    </w:p>
    <w:p w14:paraId="310D8157" w14:textId="0227C1CC" w:rsidR="00EE3C9F" w:rsidRDefault="006E755A">
      <w:pPr>
        <w:spacing w:after="3" w:line="259" w:lineRule="auto"/>
        <w:ind w:left="10" w:right="-8" w:hanging="10"/>
        <w:jc w:val="right"/>
        <w:rPr>
          <w:i/>
          <w:sz w:val="18"/>
        </w:rPr>
      </w:pPr>
      <w:r>
        <w:rPr>
          <w:i/>
          <w:sz w:val="18"/>
        </w:rPr>
        <w:t xml:space="preserve">Model-aanbiedingsbrief voor verzoek lokale toetsing van een niet-WMO-onderzoek, versie </w:t>
      </w:r>
      <w:r w:rsidR="0066274B">
        <w:rPr>
          <w:i/>
          <w:sz w:val="18"/>
        </w:rPr>
        <w:t>10-01-2024</w:t>
      </w:r>
    </w:p>
    <w:p w14:paraId="6E27A638" w14:textId="77777777" w:rsidR="00B61800" w:rsidRPr="00B61800" w:rsidRDefault="00B61800" w:rsidP="00B61800"/>
    <w:p w14:paraId="0220945B" w14:textId="77777777" w:rsidR="00B61800" w:rsidRPr="00B61800" w:rsidRDefault="00B61800" w:rsidP="00B61800"/>
    <w:p w14:paraId="36E80AA7" w14:textId="77777777" w:rsidR="00B61800" w:rsidRPr="00B61800" w:rsidRDefault="00B61800" w:rsidP="00B61800"/>
    <w:p w14:paraId="7EED66DB" w14:textId="77777777" w:rsidR="00B61800" w:rsidRPr="00B61800" w:rsidRDefault="00B61800" w:rsidP="00B61800"/>
    <w:p w14:paraId="748FED9F" w14:textId="77777777" w:rsidR="00B61800" w:rsidRDefault="00B61800" w:rsidP="00B61800">
      <w:pPr>
        <w:rPr>
          <w:i/>
          <w:sz w:val="18"/>
        </w:rPr>
      </w:pPr>
    </w:p>
    <w:p w14:paraId="509BD596" w14:textId="77777777" w:rsidR="00B61800" w:rsidRPr="00B61800" w:rsidRDefault="00B61800" w:rsidP="00B61800">
      <w:pPr>
        <w:tabs>
          <w:tab w:val="left" w:pos="5175"/>
        </w:tabs>
      </w:pPr>
      <w:r>
        <w:tab/>
      </w:r>
    </w:p>
    <w:sectPr w:rsidR="00B61800" w:rsidRPr="00B61800">
      <w:pgSz w:w="11906" w:h="16838"/>
      <w:pgMar w:top="1440" w:right="1410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E96"/>
    <w:multiLevelType w:val="multilevel"/>
    <w:tmpl w:val="209428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3C9"/>
    <w:multiLevelType w:val="hybridMultilevel"/>
    <w:tmpl w:val="A6F224EC"/>
    <w:lvl w:ilvl="0" w:tplc="F350D0BE">
      <w:start w:val="1"/>
      <w:numFmt w:val="bullet"/>
      <w:lvlText w:val="-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21560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F328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4E5468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088CC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02D2A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C3844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C8336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EA2E2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739557">
    <w:abstractNumId w:val="1"/>
  </w:num>
  <w:num w:numId="2" w16cid:durableId="122306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9F"/>
    <w:rsid w:val="00006B01"/>
    <w:rsid w:val="004D72F6"/>
    <w:rsid w:val="00515676"/>
    <w:rsid w:val="0066274B"/>
    <w:rsid w:val="006E755A"/>
    <w:rsid w:val="0083002E"/>
    <w:rsid w:val="00876651"/>
    <w:rsid w:val="008B2775"/>
    <w:rsid w:val="009C2404"/>
    <w:rsid w:val="00A01B62"/>
    <w:rsid w:val="00A225F5"/>
    <w:rsid w:val="00A948F4"/>
    <w:rsid w:val="00AD4873"/>
    <w:rsid w:val="00B61800"/>
    <w:rsid w:val="00BC2042"/>
    <w:rsid w:val="00E1797F"/>
    <w:rsid w:val="00EE3C9F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FA80"/>
  <w15:docId w15:val="{116B84F5-48C6-4B7E-BA7D-4E6EF61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6" w:line="249" w:lineRule="auto"/>
      <w:ind w:left="13" w:firstLine="3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59"/>
    <w:rsid w:val="00FE61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4</DocSecurity>
  <Lines>9</Lines>
  <Paragraphs>2</Paragraphs>
  <ScaleCrop>false</ScaleCrop>
  <Company>RaboudUMC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Heesch, Mirjam van</dc:creator>
  <cp:keywords/>
  <cp:lastModifiedBy>Cruysen, Yvonne van der</cp:lastModifiedBy>
  <cp:revision>2</cp:revision>
  <dcterms:created xsi:type="dcterms:W3CDTF">2024-01-10T09:41:00Z</dcterms:created>
  <dcterms:modified xsi:type="dcterms:W3CDTF">2024-01-10T09:41:00Z</dcterms:modified>
</cp:coreProperties>
</file>